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2CA" w:rsidRPr="003A52CA" w:rsidRDefault="003A52CA" w:rsidP="003A52CA">
      <w:pPr>
        <w:spacing w:before="168" w:after="168" w:line="337" w:lineRule="atLeast"/>
        <w:outlineLvl w:val="0"/>
        <w:rPr>
          <w:rFonts w:ascii="Palatino Linotype" w:eastAsia="Times New Roman" w:hAnsi="Palatino Linotype" w:cs="Times New Roman"/>
          <w:b/>
          <w:bCs/>
          <w:color w:val="003366"/>
          <w:kern w:val="36"/>
          <w:sz w:val="34"/>
          <w:szCs w:val="34"/>
        </w:rPr>
      </w:pPr>
      <w:r w:rsidRPr="003A52CA">
        <w:rPr>
          <w:rFonts w:ascii="Palatino Linotype" w:eastAsia="Times New Roman" w:hAnsi="Palatino Linotype" w:cs="Times New Roman"/>
          <w:b/>
          <w:bCs/>
          <w:color w:val="003366"/>
          <w:kern w:val="36"/>
          <w:sz w:val="34"/>
          <w:szCs w:val="34"/>
        </w:rPr>
        <w:t>8. “Something Better” for the Sisters: Joseph Smith and the Female Relief Society of Nauvoo</w:t>
      </w:r>
    </w:p>
    <w:p w:rsidR="003A52CA" w:rsidRPr="003A52CA" w:rsidRDefault="003A52CA" w:rsidP="003A52CA">
      <w:pPr>
        <w:spacing w:before="168" w:after="84" w:line="168" w:lineRule="atLeast"/>
        <w:outlineLvl w:val="1"/>
        <w:rPr>
          <w:rFonts w:ascii="Helvetica" w:eastAsia="Times New Roman" w:hAnsi="Helvetica" w:cs="Helvetica"/>
          <w:b/>
          <w:bCs/>
          <w:color w:val="444444"/>
          <w:sz w:val="14"/>
          <w:szCs w:val="14"/>
        </w:rPr>
      </w:pPr>
      <w:hyperlink r:id="rId5" w:history="1">
        <w:r w:rsidRPr="003A52CA">
          <w:rPr>
            <w:rFonts w:ascii="Helvetica" w:eastAsia="Times New Roman" w:hAnsi="Helvetica" w:cs="Helvetica"/>
            <w:b/>
            <w:bCs/>
            <w:color w:val="336699"/>
            <w:sz w:val="14"/>
          </w:rPr>
          <w:t>Joseph Smith and the Doctrinal Restoration</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6" w:history="1">
        <w:r w:rsidRPr="003A52CA">
          <w:rPr>
            <w:rFonts w:ascii="Lucida Sans Unicode" w:eastAsia="Times New Roman" w:hAnsi="Lucida Sans Unicode" w:cs="Lucida Sans Unicode"/>
            <w:color w:val="336699"/>
            <w:sz w:val="12"/>
          </w:rPr>
          <w:t>Front Matter</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7" w:history="1">
        <w:r w:rsidRPr="003A52CA">
          <w:rPr>
            <w:rFonts w:ascii="Lucida Sans Unicode" w:eastAsia="Times New Roman" w:hAnsi="Lucida Sans Unicode" w:cs="Lucida Sans Unicode"/>
            <w:color w:val="336699"/>
            <w:sz w:val="12"/>
          </w:rPr>
          <w:t>Acknowledgments</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8" w:history="1">
        <w:r w:rsidRPr="003A52CA">
          <w:rPr>
            <w:rFonts w:ascii="Lucida Sans Unicode" w:eastAsia="Times New Roman" w:hAnsi="Lucida Sans Unicode" w:cs="Lucida Sans Unicode"/>
            <w:color w:val="336699"/>
            <w:sz w:val="12"/>
          </w:rPr>
          <w:t>Prologue</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9" w:history="1">
        <w:r w:rsidRPr="003A52CA">
          <w:rPr>
            <w:rFonts w:ascii="Lucida Sans Unicode" w:eastAsia="Times New Roman" w:hAnsi="Lucida Sans Unicode" w:cs="Lucida Sans Unicode"/>
            <w:color w:val="336699"/>
            <w:sz w:val="12"/>
          </w:rPr>
          <w:t>1. The Impact of the Doctrinal Restoration: How the World Was Different after Joseph Smith</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10" w:history="1">
        <w:r w:rsidRPr="003A52CA">
          <w:rPr>
            <w:rFonts w:ascii="Lucida Sans Unicode" w:eastAsia="Times New Roman" w:hAnsi="Lucida Sans Unicode" w:cs="Lucida Sans Unicode"/>
            <w:color w:val="336699"/>
            <w:sz w:val="12"/>
          </w:rPr>
          <w:t>2. Continuing the Program of the Prophet</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11" w:history="1">
        <w:r w:rsidRPr="003A52CA">
          <w:rPr>
            <w:rFonts w:ascii="Lucida Sans Unicode" w:eastAsia="Times New Roman" w:hAnsi="Lucida Sans Unicode" w:cs="Lucida Sans Unicode"/>
            <w:color w:val="336699"/>
            <w:sz w:val="12"/>
          </w:rPr>
          <w:t>3. The Articles of Faith: Answering the Doctrinal Questions of the “Second Great Awakening”</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12" w:history="1">
        <w:r w:rsidRPr="003A52CA">
          <w:rPr>
            <w:rFonts w:ascii="Lucida Sans Unicode" w:eastAsia="Times New Roman" w:hAnsi="Lucida Sans Unicode" w:cs="Lucida Sans Unicode"/>
            <w:color w:val="336699"/>
            <w:sz w:val="12"/>
          </w:rPr>
          <w:t>4. Joseph Smith’s Expansion of Our Understanding of the Premortal Life and Our Relationship to God</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13" w:history="1">
        <w:r w:rsidRPr="003A52CA">
          <w:rPr>
            <w:rFonts w:ascii="Lucida Sans Unicode" w:eastAsia="Times New Roman" w:hAnsi="Lucida Sans Unicode" w:cs="Lucida Sans Unicode"/>
            <w:color w:val="336699"/>
            <w:sz w:val="12"/>
          </w:rPr>
          <w:t>5. Joseph Smith’s Contributions to Understanding the Doctrine of Eternal Marriage</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14" w:history="1">
        <w:r w:rsidRPr="003A52CA">
          <w:rPr>
            <w:rFonts w:ascii="Lucida Sans Unicode" w:eastAsia="Times New Roman" w:hAnsi="Lucida Sans Unicode" w:cs="Lucida Sans Unicode"/>
            <w:color w:val="336699"/>
            <w:sz w:val="12"/>
          </w:rPr>
          <w:t>6. Joseph Smith and Abraham Lincoln</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15" w:history="1">
        <w:r w:rsidRPr="003A52CA">
          <w:rPr>
            <w:rFonts w:ascii="Lucida Sans Unicode" w:eastAsia="Times New Roman" w:hAnsi="Lucida Sans Unicode" w:cs="Lucida Sans Unicode"/>
            <w:color w:val="336699"/>
            <w:sz w:val="12"/>
          </w:rPr>
          <w:t>7. Joseph Smith and the Restoration of Temple Service</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16" w:history="1">
        <w:r w:rsidRPr="003A52CA">
          <w:rPr>
            <w:rFonts w:ascii="Lucida Sans Unicode" w:eastAsia="Times New Roman" w:hAnsi="Lucida Sans Unicode" w:cs="Lucida Sans Unicode"/>
            <w:color w:val="000000"/>
            <w:sz w:val="12"/>
          </w:rPr>
          <w:t>8. “Something Better” for the Sisters: Joseph Smith and the Female Relief Society of Nauvoo</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17" w:history="1">
        <w:r w:rsidRPr="003A52CA">
          <w:rPr>
            <w:rFonts w:ascii="Lucida Sans Unicode" w:eastAsia="Times New Roman" w:hAnsi="Lucida Sans Unicode" w:cs="Lucida Sans Unicode"/>
            <w:color w:val="336699"/>
            <w:sz w:val="12"/>
          </w:rPr>
          <w:t>9. “Now This Caused Us to Marvel”: The Breadth of God’s Heaven and the Depth of His Mercy</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18" w:history="1">
        <w:r w:rsidRPr="003A52CA">
          <w:rPr>
            <w:rFonts w:ascii="Lucida Sans Unicode" w:eastAsia="Times New Roman" w:hAnsi="Lucida Sans Unicode" w:cs="Lucida Sans Unicode"/>
            <w:color w:val="336699"/>
            <w:sz w:val="12"/>
          </w:rPr>
          <w:t>10. Elijah’s Mission, Message, and Milestones of Development in Family History and Temple Work</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19" w:history="1">
        <w:r w:rsidRPr="003A52CA">
          <w:rPr>
            <w:rFonts w:ascii="Lucida Sans Unicode" w:eastAsia="Times New Roman" w:hAnsi="Lucida Sans Unicode" w:cs="Lucida Sans Unicode"/>
            <w:color w:val="336699"/>
            <w:sz w:val="12"/>
          </w:rPr>
          <w:t>11. “Millions Shall Know Brother Joseph Again”: Joseph Smith’s Place among the Prophets</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20" w:history="1">
        <w:r w:rsidRPr="003A52CA">
          <w:rPr>
            <w:rFonts w:ascii="Lucida Sans Unicode" w:eastAsia="Times New Roman" w:hAnsi="Lucida Sans Unicode" w:cs="Lucida Sans Unicode"/>
            <w:color w:val="336699"/>
            <w:sz w:val="12"/>
          </w:rPr>
          <w:t>12. Salvation of Little Children: Comforting Doctrine Restored</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21" w:history="1">
        <w:r w:rsidRPr="003A52CA">
          <w:rPr>
            <w:rFonts w:ascii="Lucida Sans Unicode" w:eastAsia="Times New Roman" w:hAnsi="Lucida Sans Unicode" w:cs="Lucida Sans Unicode"/>
            <w:color w:val="336699"/>
            <w:sz w:val="12"/>
          </w:rPr>
          <w:t>13. A Prophet “As in Days of Yore”</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22" w:history="1">
        <w:r w:rsidRPr="003A52CA">
          <w:rPr>
            <w:rFonts w:ascii="Lucida Sans Unicode" w:eastAsia="Times New Roman" w:hAnsi="Lucida Sans Unicode" w:cs="Lucida Sans Unicode"/>
            <w:color w:val="336699"/>
            <w:sz w:val="12"/>
          </w:rPr>
          <w:t>14. The Scriptural Restoration</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23" w:history="1">
        <w:r w:rsidRPr="003A52CA">
          <w:rPr>
            <w:rFonts w:ascii="Lucida Sans Unicode" w:eastAsia="Times New Roman" w:hAnsi="Lucida Sans Unicode" w:cs="Lucida Sans Unicode"/>
            <w:color w:val="336699"/>
            <w:sz w:val="12"/>
          </w:rPr>
          <w:t>15. The Restoration of the New and Everlasting Covenant of Marriage</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24" w:history="1">
        <w:r w:rsidRPr="003A52CA">
          <w:rPr>
            <w:rFonts w:ascii="Lucida Sans Unicode" w:eastAsia="Times New Roman" w:hAnsi="Lucida Sans Unicode" w:cs="Lucida Sans Unicode"/>
            <w:color w:val="336699"/>
            <w:sz w:val="12"/>
          </w:rPr>
          <w:t>16. “That Thy Days May Be Prolonged”: Attempts on the Life of Joseph Smith</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25" w:history="1">
        <w:r w:rsidRPr="003A52CA">
          <w:rPr>
            <w:rFonts w:ascii="Lucida Sans Unicode" w:eastAsia="Times New Roman" w:hAnsi="Lucida Sans Unicode" w:cs="Lucida Sans Unicode"/>
            <w:color w:val="336699"/>
            <w:sz w:val="12"/>
          </w:rPr>
          <w:t>17. “The Established Order Of The Kingdom Of God”</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26" w:history="1">
        <w:r w:rsidRPr="003A52CA">
          <w:rPr>
            <w:rFonts w:ascii="Lucida Sans Unicode" w:eastAsia="Times New Roman" w:hAnsi="Lucida Sans Unicode" w:cs="Lucida Sans Unicode"/>
            <w:color w:val="336699"/>
            <w:sz w:val="12"/>
          </w:rPr>
          <w:t>18. Joseph Smith on the Body as a Fallen or Blessed Vessel</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27" w:history="1">
        <w:r w:rsidRPr="003A52CA">
          <w:rPr>
            <w:rFonts w:ascii="Lucida Sans Unicode" w:eastAsia="Times New Roman" w:hAnsi="Lucida Sans Unicode" w:cs="Lucida Sans Unicode"/>
            <w:color w:val="336699"/>
            <w:sz w:val="12"/>
          </w:rPr>
          <w:t>19. The Prophet’s “Daily Walk and Conversation”: Three Women Witnesses</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28" w:history="1">
        <w:r w:rsidRPr="003A52CA">
          <w:rPr>
            <w:rFonts w:ascii="Lucida Sans Unicode" w:eastAsia="Times New Roman" w:hAnsi="Lucida Sans Unicode" w:cs="Lucida Sans Unicode"/>
            <w:color w:val="336699"/>
            <w:sz w:val="12"/>
          </w:rPr>
          <w:t>20. What If There Were No Joseph Smith Translation of the Bible?</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29" w:history="1">
        <w:r w:rsidRPr="003A52CA">
          <w:rPr>
            <w:rFonts w:ascii="Lucida Sans Unicode" w:eastAsia="Times New Roman" w:hAnsi="Lucida Sans Unicode" w:cs="Lucida Sans Unicode"/>
            <w:color w:val="336699"/>
            <w:sz w:val="12"/>
          </w:rPr>
          <w:t>21. “Taught from on High”: The Ministry of Angelic Messengers to the Prophet Joseph Smith</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30" w:history="1">
        <w:r w:rsidRPr="003A52CA">
          <w:rPr>
            <w:rFonts w:ascii="Lucida Sans Unicode" w:eastAsia="Times New Roman" w:hAnsi="Lucida Sans Unicode" w:cs="Lucida Sans Unicode"/>
            <w:color w:val="336699"/>
            <w:sz w:val="12"/>
          </w:rPr>
          <w:t>22. “Praise To The Man”: A Review Of The Annual Joseph Smith Memorial Sermons</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31" w:history="1">
        <w:r w:rsidRPr="003A52CA">
          <w:rPr>
            <w:rFonts w:ascii="Lucida Sans Unicode" w:eastAsia="Times New Roman" w:hAnsi="Lucida Sans Unicode" w:cs="Lucida Sans Unicode"/>
            <w:color w:val="336699"/>
            <w:sz w:val="12"/>
          </w:rPr>
          <w:t>23. The Calling of the Twelve Apostles and the Seventy in 1835</w:t>
        </w:r>
      </w:hyperlink>
    </w:p>
    <w:p w:rsidR="003A52CA" w:rsidRPr="003A52CA" w:rsidRDefault="003A52CA" w:rsidP="003A52CA">
      <w:pPr>
        <w:numPr>
          <w:ilvl w:val="0"/>
          <w:numId w:val="1"/>
        </w:numPr>
        <w:spacing w:before="100" w:beforeAutospacing="1" w:after="100" w:afterAutospacing="1" w:line="168" w:lineRule="atLeast"/>
        <w:ind w:left="480"/>
        <w:rPr>
          <w:rFonts w:ascii="Lucida Sans Unicode" w:eastAsia="Times New Roman" w:hAnsi="Lucida Sans Unicode" w:cs="Lucida Sans Unicode"/>
          <w:color w:val="444444"/>
          <w:sz w:val="12"/>
          <w:szCs w:val="12"/>
        </w:rPr>
      </w:pPr>
      <w:hyperlink r:id="rId32" w:history="1">
        <w:r w:rsidRPr="003A52CA">
          <w:rPr>
            <w:rFonts w:ascii="Lucida Sans Unicode" w:eastAsia="Times New Roman" w:hAnsi="Lucida Sans Unicode" w:cs="Lucida Sans Unicode"/>
            <w:color w:val="336699"/>
            <w:sz w:val="12"/>
          </w:rPr>
          <w:t>24. Joseph Smith’s Restoration of the Eternal Roles of Husband and Father</w:t>
        </w:r>
      </w:hyperlink>
    </w:p>
    <w:p w:rsidR="003A52CA" w:rsidRPr="003A52CA" w:rsidRDefault="003A52CA" w:rsidP="003A52CA">
      <w:pPr>
        <w:spacing w:before="84" w:after="0" w:line="240" w:lineRule="auto"/>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Jill Mulvay Derr and Carol Cornwall Madsen, “‘Something Better’ for the Sisters: Joseph Smith and the Female Relief Society of Nauvoo” in </w:t>
      </w:r>
      <w:r w:rsidRPr="003A52CA">
        <w:rPr>
          <w:rFonts w:ascii="Times New Roman" w:eastAsia="Times New Roman" w:hAnsi="Times New Roman" w:cs="Times New Roman"/>
          <w:i/>
          <w:iCs/>
          <w:color w:val="444444"/>
          <w:sz w:val="24"/>
          <w:szCs w:val="24"/>
        </w:rPr>
        <w:t>Joseph Smith and the Doctrinal Restoration</w:t>
      </w:r>
      <w:r w:rsidRPr="003A52CA">
        <w:rPr>
          <w:rFonts w:ascii="Times New Roman" w:eastAsia="Times New Roman" w:hAnsi="Times New Roman" w:cs="Times New Roman"/>
          <w:color w:val="444444"/>
          <w:sz w:val="24"/>
          <w:szCs w:val="24"/>
        </w:rPr>
        <w:t> (Provo: Brigham Young University, Religious Studies Center, 2005), 123–43.</w:t>
      </w:r>
    </w:p>
    <w:p w:rsidR="003A52CA" w:rsidRPr="003A52CA" w:rsidRDefault="003A52CA" w:rsidP="003A52CA">
      <w:pPr>
        <w:spacing w:before="84" w:after="0" w:line="240" w:lineRule="auto"/>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 </w:t>
      </w:r>
    </w:p>
    <w:p w:rsidR="003A52CA" w:rsidRPr="003A52CA" w:rsidRDefault="003A52CA" w:rsidP="003A52CA">
      <w:pPr>
        <w:spacing w:before="84" w:after="0" w:line="240" w:lineRule="auto"/>
        <w:rPr>
          <w:rFonts w:ascii="Times New Roman" w:eastAsia="Times New Roman" w:hAnsi="Times New Roman" w:cs="Times New Roman"/>
          <w:color w:val="444444"/>
          <w:sz w:val="24"/>
          <w:szCs w:val="24"/>
        </w:rPr>
      </w:pPr>
      <w:r w:rsidRPr="003A52CA">
        <w:rPr>
          <w:rFonts w:ascii="Times New Roman" w:eastAsia="Times New Roman" w:hAnsi="Times New Roman" w:cs="Times New Roman"/>
          <w:b/>
          <w:bCs/>
          <w:color w:val="444444"/>
          <w:sz w:val="24"/>
          <w:szCs w:val="24"/>
        </w:rPr>
        <w:t>“Something Better” for the Sisters: Joseph Smith and the Female Relief Society of Nauvoo</w:t>
      </w:r>
    </w:p>
    <w:p w:rsidR="003A52CA" w:rsidRPr="003A52CA" w:rsidRDefault="003A52CA" w:rsidP="003A52CA">
      <w:pPr>
        <w:spacing w:before="84" w:after="0" w:line="240" w:lineRule="auto"/>
        <w:rPr>
          <w:rFonts w:ascii="Times New Roman" w:eastAsia="Times New Roman" w:hAnsi="Times New Roman" w:cs="Times New Roman"/>
          <w:color w:val="444444"/>
          <w:sz w:val="24"/>
          <w:szCs w:val="24"/>
        </w:rPr>
      </w:pPr>
      <w:r w:rsidRPr="003A52CA">
        <w:rPr>
          <w:rFonts w:ascii="Times New Roman" w:eastAsia="Times New Roman" w:hAnsi="Times New Roman" w:cs="Times New Roman"/>
          <w:i/>
          <w:iCs/>
          <w:color w:val="444444"/>
          <w:sz w:val="24"/>
          <w:szCs w:val="24"/>
        </w:rPr>
        <w:t>Jill Mulvay Derr and Carol Cornwall Madsen</w:t>
      </w:r>
    </w:p>
    <w:p w:rsidR="003A52CA" w:rsidRPr="003A52CA" w:rsidRDefault="003A52CA" w:rsidP="003A52CA">
      <w:pPr>
        <w:spacing w:before="84" w:after="0" w:line="240" w:lineRule="auto"/>
        <w:rPr>
          <w:rFonts w:ascii="Times New Roman" w:eastAsia="Times New Roman" w:hAnsi="Times New Roman" w:cs="Times New Roman"/>
          <w:color w:val="444444"/>
          <w:sz w:val="24"/>
          <w:szCs w:val="24"/>
        </w:rPr>
      </w:pPr>
      <w:r w:rsidRPr="003A52CA">
        <w:rPr>
          <w:rFonts w:ascii="Times New Roman" w:eastAsia="Times New Roman" w:hAnsi="Times New Roman" w:cs="Times New Roman"/>
          <w:i/>
          <w:iCs/>
          <w:color w:val="444444"/>
          <w:sz w:val="24"/>
          <w:szCs w:val="24"/>
        </w:rPr>
        <w:t>Jill Mulway Derr was managing director of the Joseph Fielding Smith Institute for Latter-day Saint History at Brigham Young University and Carol Cornwall Madsen was a senior research fellow at the Joseph Fielding Smith Institute for Latter-day Saint History at Brigham Young University when this was published.</w:t>
      </w:r>
    </w:p>
    <w:p w:rsidR="003A52CA" w:rsidRPr="003A52CA" w:rsidRDefault="003A52CA" w:rsidP="003A52CA">
      <w:pPr>
        <w:spacing w:before="84" w:after="0" w:line="240" w:lineRule="auto"/>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 </w:t>
      </w:r>
    </w:p>
    <w:p w:rsidR="003A52CA" w:rsidRPr="003A52CA" w:rsidRDefault="003A52CA" w:rsidP="003A52CA">
      <w:pPr>
        <w:spacing w:before="84" w:after="0" w:line="240" w:lineRule="auto"/>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             </w:t>
      </w:r>
      <w:bookmarkStart w:id="0" w:name="_ednref1"/>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"_edn1"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[1]</w:t>
      </w:r>
      <w:r w:rsidRPr="003A52CA">
        <w:rPr>
          <w:rFonts w:ascii="Times New Roman" w:eastAsia="Times New Roman" w:hAnsi="Times New Roman" w:cs="Times New Roman"/>
          <w:color w:val="444444"/>
          <w:sz w:val="24"/>
          <w:szCs w:val="24"/>
        </w:rPr>
        <w:fldChar w:fldCharType="end"/>
      </w:r>
      <w:bookmarkEnd w:id="0"/>
      <w:r w:rsidRPr="003A52CA">
        <w:rPr>
          <w:rFonts w:ascii="Times New Roman" w:eastAsia="Times New Roman" w:hAnsi="Times New Roman" w:cs="Times New Roman"/>
          <w:color w:val="444444"/>
          <w:sz w:val="24"/>
          <w:szCs w:val="24"/>
        </w:rPr>
        <w:t xml:space="preserve">One of the least-tapped sources in the ongoing effort to retrieve the teachings of the Prophet Joseph Smith is the minutes of the Nauvoo Relief Society, or, more properly, “A Record </w:t>
      </w:r>
      <w:r w:rsidRPr="003A52CA">
        <w:rPr>
          <w:rFonts w:ascii="Times New Roman" w:eastAsia="Times New Roman" w:hAnsi="Times New Roman" w:cs="Times New Roman"/>
          <w:color w:val="444444"/>
          <w:sz w:val="24"/>
          <w:szCs w:val="24"/>
        </w:rPr>
        <w:lastRenderedPageBreak/>
        <w:t>of the Organization, and Proceedings of The Female Relief Society of Nauvoo.”</w:t>
      </w:r>
      <w:bookmarkStart w:id="1" w:name="_ednref2"/>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"_edn2"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[2]</w:t>
      </w:r>
      <w:r w:rsidRPr="003A52CA">
        <w:rPr>
          <w:rFonts w:ascii="Times New Roman" w:eastAsia="Times New Roman" w:hAnsi="Times New Roman" w:cs="Times New Roman"/>
          <w:color w:val="444444"/>
          <w:sz w:val="24"/>
          <w:szCs w:val="24"/>
        </w:rPr>
        <w:fldChar w:fldCharType="end"/>
      </w:r>
      <w:bookmarkEnd w:id="1"/>
      <w:r w:rsidRPr="003A52CA">
        <w:rPr>
          <w:rFonts w:ascii="Times New Roman" w:eastAsia="Times New Roman" w:hAnsi="Times New Roman" w:cs="Times New Roman"/>
          <w:color w:val="444444"/>
          <w:sz w:val="24"/>
          <w:szCs w:val="24"/>
        </w:rPr>
        <w:t> The six sermons the Prophet delivered to the women of the Church between March and August 1842 comprise the heart of this important and long-cherished document.</w:t>
      </w:r>
      <w:bookmarkStart w:id="2" w:name="_ednref3"/>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"_edn3"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[3]</w:t>
      </w:r>
      <w:r w:rsidRPr="003A52CA">
        <w:rPr>
          <w:rFonts w:ascii="Times New Roman" w:eastAsia="Times New Roman" w:hAnsi="Times New Roman" w:cs="Times New Roman"/>
          <w:color w:val="444444"/>
          <w:sz w:val="24"/>
          <w:szCs w:val="24"/>
        </w:rPr>
        <w:fldChar w:fldCharType="end"/>
      </w:r>
      <w:bookmarkEnd w:id="2"/>
      <w:r w:rsidRPr="003A52CA">
        <w:rPr>
          <w:rFonts w:ascii="Times New Roman" w:eastAsia="Times New Roman" w:hAnsi="Times New Roman" w:cs="Times New Roman"/>
          <w:color w:val="444444"/>
          <w:sz w:val="24"/>
          <w:szCs w:val="24"/>
        </w:rPr>
        <w:t> In these foundational sermons, Joseph Smith instructed women regarding “the order of the priesthood.” including the keys, offices, ordinances, gifts, and blessings of the priesthood. He thereby prepared them to participate in the sacred ordinances to be administered in the Nauvoo Temple at its completion. He also encouraged the sisters in their important charitable work and expounded at length upon the broader meaning of charity.</w:t>
      </w:r>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Under Joseph Smith’s direction, the Relief Society was organized midway through the seven years, 1839–46, that the Church located its headquarters and many of its members on a bend of the upper Mississippi River at Nauvoo, Illinois. The Society provided a unique forum for the Prophet Joseph’s teachings, and his 1842 addresses to the women reflect both the sublime principles he taught his followers and the turmoil he experiences throughout that year. As disbelievers’ unrelenting attempts to dismantle his work and impugn his claims conspired to draw the Prophet’s focus to compelling legal and political matters during 1842, he remained undeterred from completing his commission to introduce the saving ordinances of the gospel to Church members, construct a temple wherein they could be administered, enlarge the Saints’ understanding of vicarious work, deliver the keys of discernment between truth and error, and preach the nature of God, heaven, and earth. He organized the women of the Church “according to the law of heaven,” as Elder John Taylor of the Quorum of Twelve Apostles explained,</w:t>
      </w:r>
      <w:bookmarkStart w:id="3" w:name="_ednref4"/>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"_edn4"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[4]</w:t>
      </w:r>
      <w:r w:rsidRPr="003A52CA">
        <w:rPr>
          <w:rFonts w:ascii="Times New Roman" w:eastAsia="Times New Roman" w:hAnsi="Times New Roman" w:cs="Times New Roman"/>
          <w:color w:val="444444"/>
          <w:sz w:val="24"/>
          <w:szCs w:val="24"/>
        </w:rPr>
        <w:fldChar w:fldCharType="end"/>
      </w:r>
      <w:bookmarkEnd w:id="3"/>
      <w:r w:rsidRPr="003A52CA">
        <w:rPr>
          <w:rFonts w:ascii="Times New Roman" w:eastAsia="Times New Roman" w:hAnsi="Times New Roman" w:cs="Times New Roman"/>
          <w:color w:val="444444"/>
          <w:sz w:val="24"/>
          <w:szCs w:val="24"/>
        </w:rPr>
        <w:t> and “in the Order of the Priesthood after the pattern of the Church,” as Relief Society charter member Sarah Kimball recalled.</w:t>
      </w:r>
      <w:bookmarkStart w:id="4" w:name="_ednref5"/>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"_edn5"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[5]</w:t>
      </w:r>
      <w:r w:rsidRPr="003A52CA">
        <w:rPr>
          <w:rFonts w:ascii="Times New Roman" w:eastAsia="Times New Roman" w:hAnsi="Times New Roman" w:cs="Times New Roman"/>
          <w:color w:val="444444"/>
          <w:sz w:val="24"/>
          <w:szCs w:val="24"/>
        </w:rPr>
        <w:fldChar w:fldCharType="end"/>
      </w:r>
      <w:bookmarkEnd w:id="4"/>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Joseph Smith greeted the year 1842 with much optimism. He was delighted with the progress on the temple, where “the fulness of the gospel” could be restored. This was the day, he recorded, “in which the God of heaven had begun to restore the ancient order of His kingdom unto His servants and His people,—a day in which all things are concurring to bring about the completion of the fulness of the Gospel.” He rejoiced that the people looked to the completion of the temple “as an event of the greatest importance to the Church and the world” and that they were willing to sacrifice to bring that day to pass.</w:t>
      </w:r>
      <w:bookmarkStart w:id="5" w:name="_ednref6"/>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"_edn6"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[6]</w:t>
      </w:r>
      <w:r w:rsidRPr="003A52CA">
        <w:rPr>
          <w:rFonts w:ascii="Times New Roman" w:eastAsia="Times New Roman" w:hAnsi="Times New Roman" w:cs="Times New Roman"/>
          <w:color w:val="444444"/>
          <w:sz w:val="24"/>
          <w:szCs w:val="24"/>
        </w:rPr>
        <w:fldChar w:fldCharType="end"/>
      </w:r>
      <w:bookmarkEnd w:id="5"/>
      <w:r w:rsidRPr="003A52CA">
        <w:rPr>
          <w:rFonts w:ascii="Times New Roman" w:eastAsia="Times New Roman" w:hAnsi="Times New Roman" w:cs="Times New Roman"/>
          <w:color w:val="444444"/>
          <w:sz w:val="24"/>
          <w:szCs w:val="24"/>
        </w:rPr>
        <w:t> Indeed, women’s anticipated assistance in moving forward the work on the temple led to the establishment of the Relief Society.</w:t>
      </w:r>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Sarah M. Kimball’s idea for a sewing society to provide clothing for construction workers on the Nauvoo Temple was probably informed by the benevolent societies that thrived throughout the United States during the early part of the nineteenth century. The writing of the constitution for the group by Sarah’s friend Eliza R. Snow reflecting practice well established in various associations in the new American republic. Upon seeing the women’s constitution, however, Joseph Smith declared, “Tell the sisters their offering is accepted of the Lord, ad He has something better for them.”</w:t>
      </w:r>
      <w:bookmarkStart w:id="6" w:name="_ednref7"/>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"_edn7"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[7]</w:t>
      </w:r>
      <w:r w:rsidRPr="003A52CA">
        <w:rPr>
          <w:rFonts w:ascii="Times New Roman" w:eastAsia="Times New Roman" w:hAnsi="Times New Roman" w:cs="Times New Roman"/>
          <w:color w:val="444444"/>
          <w:sz w:val="24"/>
          <w:szCs w:val="24"/>
        </w:rPr>
        <w:fldChar w:fldCharType="end"/>
      </w:r>
      <w:bookmarkEnd w:id="6"/>
      <w:r w:rsidRPr="003A52CA">
        <w:rPr>
          <w:rFonts w:ascii="Times New Roman" w:eastAsia="Times New Roman" w:hAnsi="Times New Roman" w:cs="Times New Roman"/>
          <w:color w:val="444444"/>
          <w:sz w:val="24"/>
          <w:szCs w:val="24"/>
        </w:rPr>
        <w:t> They thus abandoned their original plans in favor of the Prophet’s inspired design of organization. On Thursday afternoon, March 17, 1842, twenty women met with him in the “Lodge Room” above his red brick store to be organized after the pattern of the Church, with a president and counselors set apart by the laying on of hands.</w:t>
      </w:r>
      <w:bookmarkStart w:id="7" w:name="_ednref8"/>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"_edn8"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[8]</w:t>
      </w:r>
      <w:r w:rsidRPr="003A52CA">
        <w:rPr>
          <w:rFonts w:ascii="Times New Roman" w:eastAsia="Times New Roman" w:hAnsi="Times New Roman" w:cs="Times New Roman"/>
          <w:color w:val="444444"/>
          <w:sz w:val="24"/>
          <w:szCs w:val="24"/>
        </w:rPr>
        <w:fldChar w:fldCharType="end"/>
      </w:r>
      <w:bookmarkEnd w:id="7"/>
      <w:r w:rsidRPr="003A52CA">
        <w:rPr>
          <w:rFonts w:ascii="Times New Roman" w:eastAsia="Times New Roman" w:hAnsi="Times New Roman" w:cs="Times New Roman"/>
          <w:color w:val="444444"/>
          <w:sz w:val="24"/>
          <w:szCs w:val="24"/>
        </w:rPr>
        <w:t> Thirty-eight-year-old Emma Hale Smith, Joseph’s wife, was elected president.</w:t>
      </w:r>
      <w:bookmarkStart w:id="8" w:name="_ednref9"/>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"_edn9"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[9]</w:t>
      </w:r>
      <w:r w:rsidRPr="003A52CA">
        <w:rPr>
          <w:rFonts w:ascii="Times New Roman" w:eastAsia="Times New Roman" w:hAnsi="Times New Roman" w:cs="Times New Roman"/>
          <w:color w:val="444444"/>
          <w:sz w:val="24"/>
          <w:szCs w:val="24"/>
        </w:rPr>
        <w:fldChar w:fldCharType="end"/>
      </w:r>
      <w:bookmarkEnd w:id="8"/>
      <w:r w:rsidRPr="003A52CA">
        <w:rPr>
          <w:rFonts w:ascii="Times New Roman" w:eastAsia="Times New Roman" w:hAnsi="Times New Roman" w:cs="Times New Roman"/>
          <w:color w:val="444444"/>
          <w:sz w:val="24"/>
          <w:szCs w:val="24"/>
        </w:rPr>
        <w:t> Within six months, the members of the newly organized Relief Society learned what Joseph meant by “something better.” the new Society served effectively as a charitable institution for the welfare of Church members.</w:t>
      </w:r>
      <w:bookmarkStart w:id="9" w:name="_ednref10"/>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"_edn10"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[10]</w:t>
      </w:r>
      <w:r w:rsidRPr="003A52CA">
        <w:rPr>
          <w:rFonts w:ascii="Times New Roman" w:eastAsia="Times New Roman" w:hAnsi="Times New Roman" w:cs="Times New Roman"/>
          <w:color w:val="444444"/>
          <w:sz w:val="24"/>
          <w:szCs w:val="24"/>
        </w:rPr>
        <w:fldChar w:fldCharType="end"/>
      </w:r>
      <w:bookmarkEnd w:id="9"/>
      <w:r w:rsidRPr="003A52CA">
        <w:rPr>
          <w:rFonts w:ascii="Times New Roman" w:eastAsia="Times New Roman" w:hAnsi="Times New Roman" w:cs="Times New Roman"/>
          <w:color w:val="444444"/>
          <w:sz w:val="24"/>
          <w:szCs w:val="24"/>
        </w:rPr>
        <w:t> But for society members themselves, it became a female “school of the prophets” wherein Joseph revealed important doctrine and institutions relating to their eternal welfare.</w:t>
      </w:r>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lastRenderedPageBreak/>
        <w:t>“The Society is not only to relieve the poor but to save souls,” Joseph told the sisters when he addressed them on June 9, 1842.</w:t>
      </w:r>
      <w:bookmarkStart w:id="10" w:name="_ednref11"/>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"_edn11"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[11]</w:t>
      </w:r>
      <w:r w:rsidRPr="003A52CA">
        <w:rPr>
          <w:rFonts w:ascii="Times New Roman" w:eastAsia="Times New Roman" w:hAnsi="Times New Roman" w:cs="Times New Roman"/>
          <w:color w:val="444444"/>
          <w:sz w:val="24"/>
          <w:szCs w:val="24"/>
        </w:rPr>
        <w:fldChar w:fldCharType="end"/>
      </w:r>
      <w:bookmarkEnd w:id="10"/>
      <w:r w:rsidRPr="003A52CA">
        <w:rPr>
          <w:rFonts w:ascii="Times New Roman" w:eastAsia="Times New Roman" w:hAnsi="Times New Roman" w:cs="Times New Roman"/>
          <w:color w:val="444444"/>
          <w:sz w:val="24"/>
          <w:szCs w:val="24"/>
        </w:rPr>
        <w:t> With energy and clarity he taught them principles that would lead to salvation and the eternal duration of marriage and family relationships. Much as he had earlier instructed Church leaders and elders in the School of the Prophets preparatory to their receiving the endowment in the house of the Lord at Kirtland, Joseph instructed the sisters of the Relief Society preparatory to the completion of the Nauvoo Temple, worthy women and men would receive the full endowment and sealing ordinances.</w:t>
      </w:r>
      <w:bookmarkStart w:id="11" w:name="_ednref12"/>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"_edn12"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[12]</w:t>
      </w:r>
      <w:r w:rsidRPr="003A52CA">
        <w:rPr>
          <w:rFonts w:ascii="Times New Roman" w:eastAsia="Times New Roman" w:hAnsi="Times New Roman" w:cs="Times New Roman"/>
          <w:color w:val="444444"/>
          <w:sz w:val="24"/>
          <w:szCs w:val="24"/>
        </w:rPr>
        <w:fldChar w:fldCharType="end"/>
      </w:r>
      <w:bookmarkEnd w:id="11"/>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Two of his sermons made explicit his plan to instruct the women in the blessings of the priesthood relating to the temple. At the first, delivered on March 30, he expressed concern over the rapid growth of the Relief Society, whose membership had increased by fifty-five. He had hoped, he said, that the Society would “grow up by degrees.” It “should commence with a few individuals,” he counseled, and “thus have a select Society of the virtuous and those who will walk circumspectly.” He acceded to its rapid growth, but he advised: “Go into a close examination of every candidate.” Subsequently each potential member was required to present a certificate attesting to her faithfulness and good character.</w:t>
      </w:r>
      <w:bookmarkStart w:id="12" w:name="_ednref13"/>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"_edn13"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[13]</w:t>
      </w:r>
      <w:r w:rsidRPr="003A52CA">
        <w:rPr>
          <w:rFonts w:ascii="Times New Roman" w:eastAsia="Times New Roman" w:hAnsi="Times New Roman" w:cs="Times New Roman"/>
          <w:color w:val="444444"/>
          <w:sz w:val="24"/>
          <w:szCs w:val="24"/>
        </w:rPr>
        <w:fldChar w:fldCharType="end"/>
      </w:r>
      <w:bookmarkEnd w:id="12"/>
      <w:r w:rsidRPr="003A52CA">
        <w:rPr>
          <w:rFonts w:ascii="Times New Roman" w:eastAsia="Times New Roman" w:hAnsi="Times New Roman" w:cs="Times New Roman"/>
          <w:color w:val="444444"/>
          <w:sz w:val="24"/>
          <w:szCs w:val="24"/>
        </w:rPr>
        <w:t> He charged the sisters to “purge out iniquity” and affirmed the importance of unity, counseling that “all must act in concert or nothing can be done.”</w:t>
      </w:r>
      <w:bookmarkStart w:id="13" w:name="_ednref14"/>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"_edn14"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[14]</w:t>
      </w:r>
      <w:r w:rsidRPr="003A52CA">
        <w:rPr>
          <w:rFonts w:ascii="Times New Roman" w:eastAsia="Times New Roman" w:hAnsi="Times New Roman" w:cs="Times New Roman"/>
          <w:color w:val="444444"/>
          <w:sz w:val="24"/>
          <w:szCs w:val="24"/>
        </w:rPr>
        <w:fldChar w:fldCharType="end"/>
      </w:r>
      <w:bookmarkEnd w:id="13"/>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He announced that “the Society should move according to the ancient Priesthood.” This, he declared, required “a select Society separate from all the evils of the world, choice, virtuous and holy.”</w:t>
      </w:r>
      <w:bookmarkStart w:id="14" w:name="_ednref15"/>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"_edn15"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[15]</w:t>
      </w:r>
      <w:r w:rsidRPr="003A52CA">
        <w:rPr>
          <w:rFonts w:ascii="Times New Roman" w:eastAsia="Times New Roman" w:hAnsi="Times New Roman" w:cs="Times New Roman"/>
          <w:color w:val="444444"/>
          <w:sz w:val="24"/>
          <w:szCs w:val="24"/>
        </w:rPr>
        <w:fldChar w:fldCharType="end"/>
      </w:r>
      <w:bookmarkEnd w:id="14"/>
      <w:r w:rsidRPr="003A52CA">
        <w:rPr>
          <w:rFonts w:ascii="Times New Roman" w:eastAsia="Times New Roman" w:hAnsi="Times New Roman" w:cs="Times New Roman"/>
          <w:color w:val="444444"/>
          <w:sz w:val="24"/>
          <w:szCs w:val="24"/>
        </w:rPr>
        <w:t> This was the beginning of the Society’s understanding of his repeated references to the “ancient Priesthood.”</w:t>
      </w:r>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The “ancient Priesthood” to which he alluded is the patriarchal order of the Melchizedek Priesthood and its ordinances, with the covenant of marriage and the family unit at its center. President Ezra Taft Benson explained: “The order of the priesthood spoken of in the scriptures is sometimes referred to as the patriarchal order because it came down from father to son. But his order is otherwise described in modern revelation as an order of family government where a man and a woman enter into a covenant with God—just as did Adam and Eve—to be sealed for eternity, to have posterity, and to do the will and work of God through their mortality.”</w:t>
      </w:r>
      <w:bookmarkStart w:id="15" w:name="_ednref16"/>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"_edn16"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[16]</w:t>
      </w:r>
      <w:r w:rsidRPr="003A52CA">
        <w:rPr>
          <w:rFonts w:ascii="Times New Roman" w:eastAsia="Times New Roman" w:hAnsi="Times New Roman" w:cs="Times New Roman"/>
          <w:color w:val="444444"/>
          <w:sz w:val="24"/>
          <w:szCs w:val="24"/>
        </w:rPr>
        <w:fldChar w:fldCharType="end"/>
      </w:r>
      <w:bookmarkEnd w:id="15"/>
      <w:r w:rsidRPr="003A52CA">
        <w:rPr>
          <w:rFonts w:ascii="Times New Roman" w:eastAsia="Times New Roman" w:hAnsi="Times New Roman" w:cs="Times New Roman"/>
          <w:color w:val="444444"/>
          <w:sz w:val="24"/>
          <w:szCs w:val="24"/>
        </w:rPr>
        <w:t> The ancient priesthood was governed by keys representing God’s authority, which “open God’s greatest blessings, including the ‘privilege of receiving the mysteries of the kingdom of heaven, . . . [and] the communion and presence of God the Father, and Jesus’” (D&amp;C 107:19).</w:t>
      </w:r>
      <w:bookmarkStart w:id="16" w:name="_ednref17"/>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"_edn17"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[17]</w:t>
      </w:r>
      <w:r w:rsidRPr="003A52CA">
        <w:rPr>
          <w:rFonts w:ascii="Times New Roman" w:eastAsia="Times New Roman" w:hAnsi="Times New Roman" w:cs="Times New Roman"/>
          <w:color w:val="444444"/>
          <w:sz w:val="24"/>
          <w:szCs w:val="24"/>
        </w:rPr>
        <w:fldChar w:fldCharType="end"/>
      </w:r>
      <w:bookmarkEnd w:id="16"/>
      <w:r w:rsidRPr="003A52CA">
        <w:rPr>
          <w:rFonts w:ascii="Times New Roman" w:eastAsia="Times New Roman" w:hAnsi="Times New Roman" w:cs="Times New Roman"/>
          <w:color w:val="444444"/>
          <w:sz w:val="24"/>
          <w:szCs w:val="24"/>
        </w:rPr>
        <w:t> A revelation to Joseph Smith identified “the mysteries of the kingdom” as “the key to the knowledge of God,” as manifest in the temple ordinances of the Melchizedek Priesthood (D&amp;C 84:19–20). Thus, when the Prophet declared that Relief Society sisters “should move according to the ancient Priesthood,” he invited them to prepare for the sacred ordinances to be administered in the temple. One by one through the holy endowment, these women would come to understand “the mysteries of the kingdom.” As they were sealed with their husbands in the new and everlasting covenant of marriage, they could enter the patriarchal order of the Melchizedek Priesthood.</w:t>
      </w:r>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In this same sermon, Joseph repeated what he had proclaimed three months earlier in January. Looking forward to the completion of the temple, Joseph had rejoiced that God was initiating the restoration of “the ancient order of His kingdom” and the preparation of “the earth for the return of His glory . . . and a kingdom of Priests and kings to God and the Lamb, forever, on Mount Zion.”</w:t>
      </w:r>
      <w:bookmarkStart w:id="17" w:name="_ednref18"/>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"_edn18"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[18]</w:t>
      </w:r>
      <w:r w:rsidRPr="003A52CA">
        <w:rPr>
          <w:rFonts w:ascii="Times New Roman" w:eastAsia="Times New Roman" w:hAnsi="Times New Roman" w:cs="Times New Roman"/>
          <w:color w:val="444444"/>
          <w:sz w:val="24"/>
          <w:szCs w:val="24"/>
        </w:rPr>
        <w:fldChar w:fldCharType="end"/>
      </w:r>
      <w:bookmarkEnd w:id="17"/>
      <w:r w:rsidRPr="003A52CA">
        <w:rPr>
          <w:rFonts w:ascii="Times New Roman" w:eastAsia="Times New Roman" w:hAnsi="Times New Roman" w:cs="Times New Roman"/>
          <w:color w:val="444444"/>
          <w:sz w:val="24"/>
          <w:szCs w:val="24"/>
        </w:rPr>
        <w:t xml:space="preserve"> The organization of the Relief Society was instrumental in this restoration, for he intended, he said, “to make of this Society a kingdom of priests as in Enoch’s day—as in </w:t>
      </w:r>
      <w:r w:rsidRPr="003A52CA">
        <w:rPr>
          <w:rFonts w:ascii="Times New Roman" w:eastAsia="Times New Roman" w:hAnsi="Times New Roman" w:cs="Times New Roman"/>
          <w:color w:val="444444"/>
          <w:sz w:val="24"/>
          <w:szCs w:val="24"/>
        </w:rPr>
        <w:lastRenderedPageBreak/>
        <w:t>Paul’s day.”</w:t>
      </w:r>
      <w:bookmarkStart w:id="18" w:name="_ednref19"/>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"_edn19"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[19]</w:t>
      </w:r>
      <w:r w:rsidRPr="003A52CA">
        <w:rPr>
          <w:rFonts w:ascii="Times New Roman" w:eastAsia="Times New Roman" w:hAnsi="Times New Roman" w:cs="Times New Roman"/>
          <w:color w:val="444444"/>
          <w:sz w:val="24"/>
          <w:szCs w:val="24"/>
        </w:rPr>
        <w:fldChar w:fldCharType="end"/>
      </w:r>
      <w:bookmarkEnd w:id="18"/>
      <w:r w:rsidRPr="003A52CA">
        <w:rPr>
          <w:rFonts w:ascii="Times New Roman" w:eastAsia="Times New Roman" w:hAnsi="Times New Roman" w:cs="Times New Roman"/>
          <w:color w:val="444444"/>
          <w:sz w:val="24"/>
          <w:szCs w:val="24"/>
        </w:rPr>
        <w:t> Women would be included in the anticipated temple blessings, which would distinguish Latter-day Saints as “a chosen generation, a royal priesthood, an holy nation, a peculiar people” (1 Peter 2:9). Their new organization was to be the vehicle by which the Prophet could nurture a society of holy women in God’s kingdom. Eliza R. Snow, the secretary of the Nauvoo society, who became Relief Society president in Utah, made frequent references in her sermons to the connection between the Relief Society organization and the promises of the temple. In 1905 Bathsheba W. Smith, fourth general president of the Relief Society, also recalled that the Prophet Joseph “wanted to make us, as the women were in Paul’s day, ‘A Kingdom of priestesses.’ We have that ceremony in our endowments as Joseph taught.”</w:t>
      </w:r>
      <w:bookmarkStart w:id="19" w:name="_ednref20"/>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"_edn20"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[20]</w:t>
      </w:r>
      <w:r w:rsidRPr="003A52CA">
        <w:rPr>
          <w:rFonts w:ascii="Times New Roman" w:eastAsia="Times New Roman" w:hAnsi="Times New Roman" w:cs="Times New Roman"/>
          <w:color w:val="444444"/>
          <w:sz w:val="24"/>
          <w:szCs w:val="24"/>
        </w:rPr>
        <w:fldChar w:fldCharType="end"/>
      </w:r>
      <w:bookmarkEnd w:id="19"/>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At the Society’s April 28 meeting, Joseph expanded on his earlier allusions to the temple. No other sermon he delivered to the Relief Society was an instructive or as spiritually expansive. His diary entry for that day records that “at Two o’clock after-noon met the members of the ‘Female relief Society’ and after presiding at the admission of many new members,</w:t>
      </w:r>
      <w:bookmarkStart w:id="20" w:name="_ednref21"/>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"_edn21"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[21]</w:t>
      </w:r>
      <w:r w:rsidRPr="003A52CA">
        <w:rPr>
          <w:rFonts w:ascii="Times New Roman" w:eastAsia="Times New Roman" w:hAnsi="Times New Roman" w:cs="Times New Roman"/>
          <w:color w:val="444444"/>
          <w:sz w:val="24"/>
          <w:szCs w:val="24"/>
        </w:rPr>
        <w:fldChar w:fldCharType="end"/>
      </w:r>
      <w:bookmarkEnd w:id="20"/>
      <w:r w:rsidRPr="003A52CA">
        <w:rPr>
          <w:rFonts w:ascii="Times New Roman" w:eastAsia="Times New Roman" w:hAnsi="Times New Roman" w:cs="Times New Roman"/>
          <w:color w:val="444444"/>
          <w:sz w:val="24"/>
          <w:szCs w:val="24"/>
        </w:rPr>
        <w:t> gave a lecture on the pries[t]hood shewing how the Sisters would come in possession of the privileges &amp; blessings &amp; gifts of the priesthood &amp; that the sings should follow them. such as healing the sick casting out devils &amp;c. &amp; that they might attain unto these blessings, by a virtuous life &amp; conversation &amp; diligence in keeping all the commandments.”</w:t>
      </w:r>
      <w:bookmarkStart w:id="21" w:name="_ednref22"/>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"_edn22"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[22]</w:t>
      </w:r>
      <w:r w:rsidRPr="003A52CA">
        <w:rPr>
          <w:rFonts w:ascii="Times New Roman" w:eastAsia="Times New Roman" w:hAnsi="Times New Roman" w:cs="Times New Roman"/>
          <w:color w:val="444444"/>
          <w:sz w:val="24"/>
          <w:szCs w:val="24"/>
        </w:rPr>
        <w:fldChar w:fldCharType="end"/>
      </w:r>
      <w:bookmarkEnd w:id="21"/>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Joseph Smith took as his text the twelfth chapter of 1 Corinthians, explicating Paul’s discussion of spiritual gifts and the importance of all members of the body acting unitedly (see 1 Corinthians 12:14–31). Joseph emphasized how everyone, acting in his or her place, whatever the calling, was essential to building the kingdom. The words echoed his 1832 revelation on priesthood, which admonished “every man [to] stand in his own office, and labor in his own calling” (D&amp;C 84:109).</w:t>
      </w:r>
      <w:bookmarkStart w:id="22" w:name="_ednref23"/>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"_edn23"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[23]</w:t>
      </w:r>
      <w:r w:rsidRPr="003A52CA">
        <w:rPr>
          <w:rFonts w:ascii="Times New Roman" w:eastAsia="Times New Roman" w:hAnsi="Times New Roman" w:cs="Times New Roman"/>
          <w:color w:val="444444"/>
          <w:sz w:val="24"/>
          <w:szCs w:val="24"/>
        </w:rPr>
        <w:fldChar w:fldCharType="end"/>
      </w:r>
      <w:bookmarkEnd w:id="22"/>
      <w:r w:rsidRPr="003A52CA">
        <w:rPr>
          <w:rFonts w:ascii="Times New Roman" w:eastAsia="Times New Roman" w:hAnsi="Times New Roman" w:cs="Times New Roman"/>
          <w:color w:val="444444"/>
          <w:sz w:val="24"/>
          <w:szCs w:val="24"/>
        </w:rPr>
        <w:t> Sensing his impending death, he explained to the sister that “inasmuch as they would not long have him to instruct them,” he was going “to point out the way for them to conduct [themselves] that they might act according to the word of God.”</w:t>
      </w:r>
      <w:bookmarkStart w:id="23" w:name="_ednref24"/>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"_edn24"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[24]</w:t>
      </w:r>
      <w:r w:rsidRPr="003A52CA">
        <w:rPr>
          <w:rFonts w:ascii="Times New Roman" w:eastAsia="Times New Roman" w:hAnsi="Times New Roman" w:cs="Times New Roman"/>
          <w:color w:val="444444"/>
          <w:sz w:val="24"/>
          <w:szCs w:val="24"/>
        </w:rPr>
        <w:fldChar w:fldCharType="end"/>
      </w:r>
      <w:bookmarkEnd w:id="23"/>
      <w:r w:rsidRPr="003A52CA">
        <w:rPr>
          <w:rFonts w:ascii="Times New Roman" w:eastAsia="Times New Roman" w:hAnsi="Times New Roman" w:cs="Times New Roman"/>
          <w:color w:val="444444"/>
          <w:sz w:val="24"/>
          <w:szCs w:val="24"/>
        </w:rPr>
        <w:t> He urged them to be faithful and, especially, to be charitable, not only with their material means but also with their powers of forgiveness.</w:t>
      </w:r>
      <w:bookmarkStart w:id="24" w:name="_ednref25"/>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"_edn25"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[25]</w:t>
      </w:r>
      <w:r w:rsidRPr="003A52CA">
        <w:rPr>
          <w:rFonts w:ascii="Times New Roman" w:eastAsia="Times New Roman" w:hAnsi="Times New Roman" w:cs="Times New Roman"/>
          <w:color w:val="444444"/>
          <w:sz w:val="24"/>
          <w:szCs w:val="24"/>
        </w:rPr>
        <w:fldChar w:fldCharType="end"/>
      </w:r>
      <w:bookmarkEnd w:id="24"/>
      <w:r w:rsidRPr="003A52CA">
        <w:rPr>
          <w:rFonts w:ascii="Times New Roman" w:eastAsia="Times New Roman" w:hAnsi="Times New Roman" w:cs="Times New Roman"/>
          <w:color w:val="444444"/>
          <w:sz w:val="24"/>
          <w:szCs w:val="24"/>
        </w:rPr>
        <w:t> Joseph also counseled the women to take on the responsibility of their own salvation. “After this instruction.” he declared, “you will be responsible for your own sins. It is an honor to save yourself—all are responsible to save themselves.”</w:t>
      </w:r>
      <w:bookmarkStart w:id="25" w:name="_ednref26"/>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"_edn26"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[26]</w:t>
      </w:r>
      <w:r w:rsidRPr="003A52CA">
        <w:rPr>
          <w:rFonts w:ascii="Times New Roman" w:eastAsia="Times New Roman" w:hAnsi="Times New Roman" w:cs="Times New Roman"/>
          <w:color w:val="444444"/>
          <w:sz w:val="24"/>
          <w:szCs w:val="24"/>
        </w:rPr>
        <w:fldChar w:fldCharType="end"/>
      </w:r>
      <w:bookmarkEnd w:id="25"/>
      <w:r w:rsidRPr="003A52CA">
        <w:rPr>
          <w:rFonts w:ascii="Times New Roman" w:eastAsia="Times New Roman" w:hAnsi="Times New Roman" w:cs="Times New Roman"/>
          <w:color w:val="444444"/>
          <w:sz w:val="24"/>
          <w:szCs w:val="24"/>
        </w:rPr>
        <w:t> While this was not a new religious concept, there were, nonetheless, women who believed their salvation depended on the good works of their husbands. As late as 1878, for instance, Eliza R. Snow, meeting with members of the Spring City, Utah, ward Relief Society, felt constrained to clarify this misconception. “Joseph organized a female relief society according to the conmmagment [commandment] of God,” the minutes reported; “his wife Emma was pres and she [Eliza] was secretary some thought that the bretheren would save us and we had nothing to do but this was not the case we had just as much to do as they had and had as great labor to do and would receive just as much blessings.”</w:t>
      </w:r>
      <w:bookmarkStart w:id="26" w:name="_ednref27"/>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"_edn27"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[27]</w:t>
      </w:r>
      <w:r w:rsidRPr="003A52CA">
        <w:rPr>
          <w:rFonts w:ascii="Times New Roman" w:eastAsia="Times New Roman" w:hAnsi="Times New Roman" w:cs="Times New Roman"/>
          <w:color w:val="444444"/>
          <w:sz w:val="24"/>
          <w:szCs w:val="24"/>
        </w:rPr>
        <w:fldChar w:fldCharType="end"/>
      </w:r>
      <w:bookmarkEnd w:id="26"/>
      <w:r w:rsidRPr="003A52CA">
        <w:rPr>
          <w:rFonts w:ascii="Times New Roman" w:eastAsia="Times New Roman" w:hAnsi="Times New Roman" w:cs="Times New Roman"/>
          <w:color w:val="444444"/>
          <w:sz w:val="24"/>
          <w:szCs w:val="24"/>
        </w:rPr>
        <w:t> As assertion of female moral agency and accountability, Joseph Smith’s admonition led women to a path of spiritual maturity and independence in making choice for themselves and accepting responsibility for their own spiritual progression.</w:t>
      </w:r>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Joseph Smith them reflected on Paul’s discourse on gifts of the Spirit in 1 Corinthians and on the Savior’s promise regarding such gifts as found in Gospel of Mark. “The time had not been before,” Joseph said, “that these things could be in their proper order,” but now, he continued, “no matter who believeth; these signs, such as healing the sick, casting out devils &amp;c. should follow all that believe whether male or female.”</w:t>
      </w:r>
      <w:bookmarkStart w:id="27" w:name="_ednref28"/>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"_edn28"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[28]</w:t>
      </w:r>
      <w:r w:rsidRPr="003A52CA">
        <w:rPr>
          <w:rFonts w:ascii="Times New Roman" w:eastAsia="Times New Roman" w:hAnsi="Times New Roman" w:cs="Times New Roman"/>
          <w:color w:val="444444"/>
          <w:sz w:val="24"/>
          <w:szCs w:val="24"/>
        </w:rPr>
        <w:fldChar w:fldCharType="end"/>
      </w:r>
      <w:bookmarkEnd w:id="27"/>
      <w:r w:rsidRPr="003A52CA">
        <w:rPr>
          <w:rFonts w:ascii="Times New Roman" w:eastAsia="Times New Roman" w:hAnsi="Times New Roman" w:cs="Times New Roman"/>
          <w:color w:val="444444"/>
          <w:sz w:val="24"/>
          <w:szCs w:val="24"/>
        </w:rPr>
        <w:t xml:space="preserve"> A revelation Joseph received concerning spiritual gifts in March 1831 expanded upon the gifts listed by the Apostle Paul, </w:t>
      </w:r>
      <w:r w:rsidRPr="003A52CA">
        <w:rPr>
          <w:rFonts w:ascii="Times New Roman" w:eastAsia="Times New Roman" w:hAnsi="Times New Roman" w:cs="Times New Roman"/>
          <w:color w:val="444444"/>
          <w:sz w:val="24"/>
          <w:szCs w:val="24"/>
        </w:rPr>
        <w:lastRenderedPageBreak/>
        <w:t>emphasizing that “these gifts come from God, for the benefit of the children of God “ </w:t>
      </w:r>
      <w:r w:rsidRPr="003A52CA">
        <w:rPr>
          <w:rFonts w:ascii="Times New Roman" w:eastAsia="Times New Roman" w:hAnsi="Times New Roman" w:cs="Times New Roman"/>
          <w:color w:val="444444"/>
          <w:sz w:val="24"/>
          <w:szCs w:val="24"/>
        </w:rPr>
        <w:br/>
        <w:t>(D&amp;C 46:26). Like the blessings of the priesthood, spiritual gifts accompanied and indeed testified of the return of the gospel of Christ to the earth. These gifts had been abundantly manifest in the house of the Lord in Kirtland, and Joseph surely anticipated the presence of such gifts in the temple at Nauvoo.</w:t>
      </w:r>
      <w:bookmarkStart w:id="28" w:name="_ednref29"/>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"_edn29"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[29]</w:t>
      </w:r>
      <w:r w:rsidRPr="003A52CA">
        <w:rPr>
          <w:rFonts w:ascii="Times New Roman" w:eastAsia="Times New Roman" w:hAnsi="Times New Roman" w:cs="Times New Roman"/>
          <w:color w:val="444444"/>
          <w:sz w:val="24"/>
          <w:szCs w:val="24"/>
        </w:rPr>
        <w:fldChar w:fldCharType="end"/>
      </w:r>
      <w:bookmarkEnd w:id="28"/>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After sustaining the exercise of this kind of charismatic expression, Joseph returned to the topic with which he began and admonished Relief Society sister to “Stand and act in the place appointed, and thus sanctify the Society and get it pure.” He reiterated, “Every one should aspire only to magnify his own office.” He exhorted the women: “You need not be tearing [down] men for his deeds, but let the weight of innocence be felt; . . . Not war, not jangle, not contradiction, but meekness, love, purity, these are the things that should magnify us.” To do like Jesus, he counseled, “you must enlarge your souls toward others” and “carry your fellow creatures to Abram’s bosom.”</w:t>
      </w:r>
      <w:bookmarkStart w:id="29" w:name="_ednref30"/>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"_edn30"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[30]</w:t>
      </w:r>
      <w:r w:rsidRPr="003A52CA">
        <w:rPr>
          <w:rFonts w:ascii="Times New Roman" w:eastAsia="Times New Roman" w:hAnsi="Times New Roman" w:cs="Times New Roman"/>
          <w:color w:val="444444"/>
          <w:sz w:val="24"/>
          <w:szCs w:val="24"/>
        </w:rPr>
        <w:fldChar w:fldCharType="end"/>
      </w:r>
      <w:bookmarkEnd w:id="29"/>
      <w:r w:rsidRPr="003A52CA">
        <w:rPr>
          <w:rFonts w:ascii="Times New Roman" w:eastAsia="Times New Roman" w:hAnsi="Times New Roman" w:cs="Times New Roman"/>
          <w:color w:val="444444"/>
          <w:sz w:val="24"/>
          <w:szCs w:val="24"/>
        </w:rPr>
        <w:t> Joseph’s discussion of spiritual gifts, like that of the Apostle Paul, concluded with an emphasis on charity (see 1 Corinthians 13). It was a theme to which Joseph would repeatedly return.</w:t>
      </w:r>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In his April 28 sermon to the sisters, Joseph anticipated the completion of the temple and alluded to its blessings for women. “The church is not now organized in its proper order, and cannot be until the Temple is completed,” he declared. He was anxious to prepare the Saints for that great event. Exhorting the sisters to “concentrate their faith and prayers and confidence in those whom God has appointed to lead,” Joseph explained that “the keys of the kingdom are about to be given them, that they may be able to detect every thing false—as well as to the Elders.” These promised keys gave recipients the power of discernment, a gift of deep importance to Joseph.</w:t>
      </w:r>
      <w:bookmarkStart w:id="30" w:name="_ednref31"/>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"_edn31"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[31]</w:t>
      </w:r>
      <w:r w:rsidRPr="003A52CA">
        <w:rPr>
          <w:rFonts w:ascii="Times New Roman" w:eastAsia="Times New Roman" w:hAnsi="Times New Roman" w:cs="Times New Roman"/>
          <w:color w:val="444444"/>
          <w:sz w:val="24"/>
          <w:szCs w:val="24"/>
        </w:rPr>
        <w:fldChar w:fldCharType="end"/>
      </w:r>
      <w:bookmarkEnd w:id="30"/>
      <w:r w:rsidRPr="003A52CA">
        <w:rPr>
          <w:rFonts w:ascii="Times New Roman" w:eastAsia="Times New Roman" w:hAnsi="Times New Roman" w:cs="Times New Roman"/>
          <w:color w:val="444444"/>
          <w:sz w:val="24"/>
          <w:szCs w:val="24"/>
        </w:rPr>
        <w:t> He explained that he was delivering the keys “to this Society and to the Church” because “the world would not be troubled with him a great while.” The sense of foreboding in his words was long remembered by Bathsheba W. Smith, who recalled that the Prophet had offered the invocation at the meeting, his voice trembling as he spoke, and that later in the meeting he had said that according to his prayer, “God had appointed him elsewhere.” He even repeated the prophecy, declaring, “According to my prayer I will not be with you long to teach and instruct you.”</w:t>
      </w:r>
      <w:bookmarkStart w:id="31" w:name="_ednref32"/>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"_edn32"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[32]</w:t>
      </w:r>
      <w:r w:rsidRPr="003A52CA">
        <w:rPr>
          <w:rFonts w:ascii="Times New Roman" w:eastAsia="Times New Roman" w:hAnsi="Times New Roman" w:cs="Times New Roman"/>
          <w:color w:val="444444"/>
          <w:sz w:val="24"/>
          <w:szCs w:val="24"/>
        </w:rPr>
        <w:fldChar w:fldCharType="end"/>
      </w:r>
      <w:bookmarkEnd w:id="31"/>
      <w:r w:rsidRPr="003A52CA">
        <w:rPr>
          <w:rFonts w:ascii="Times New Roman" w:eastAsia="Times New Roman" w:hAnsi="Times New Roman" w:cs="Times New Roman"/>
          <w:color w:val="444444"/>
          <w:sz w:val="24"/>
          <w:szCs w:val="24"/>
        </w:rPr>
        <w:t> This foreboding underscored his urgency to teach the culminating doctrines of priesthood.</w:t>
      </w:r>
      <w:bookmarkStart w:id="32" w:name="_ednref33"/>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"_edn33"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[33]</w:t>
      </w:r>
      <w:r w:rsidRPr="003A52CA">
        <w:rPr>
          <w:rFonts w:ascii="Times New Roman" w:eastAsia="Times New Roman" w:hAnsi="Times New Roman" w:cs="Times New Roman"/>
          <w:color w:val="444444"/>
          <w:sz w:val="24"/>
          <w:szCs w:val="24"/>
        </w:rPr>
        <w:fldChar w:fldCharType="end"/>
      </w:r>
      <w:bookmarkEnd w:id="32"/>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At the end of this long and historic sermon, Joseph once again promised the sisters future blessings for their faithfulness. “I now turn the key to you in the name of God,” he declared, “and this Society shall rejoice and knowledge and intelligence shall flow down from this time—this is the beginning of better days to this Society.” With those words Joseph metaphorically opened the door to spiritual knowledge and blessings for women.</w:t>
      </w:r>
      <w:bookmarkStart w:id="33" w:name="_ednref34"/>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"_edn34"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[34]</w:t>
      </w:r>
      <w:r w:rsidRPr="003A52CA">
        <w:rPr>
          <w:rFonts w:ascii="Times New Roman" w:eastAsia="Times New Roman" w:hAnsi="Times New Roman" w:cs="Times New Roman"/>
          <w:color w:val="444444"/>
          <w:sz w:val="24"/>
          <w:szCs w:val="24"/>
        </w:rPr>
        <w:fldChar w:fldCharType="end"/>
      </w:r>
      <w:bookmarkEnd w:id="33"/>
      <w:r w:rsidRPr="003A52CA">
        <w:rPr>
          <w:rFonts w:ascii="Times New Roman" w:eastAsia="Times New Roman" w:hAnsi="Times New Roman" w:cs="Times New Roman"/>
          <w:color w:val="444444"/>
          <w:sz w:val="24"/>
          <w:szCs w:val="24"/>
        </w:rPr>
        <w:t> He had employed nearly identical words in addressing the Kirtland elders quorum prior to the first missionary efforts in Europe: “This night the key is turned to the nations.”</w:t>
      </w:r>
      <w:bookmarkStart w:id="34" w:name="_ednref35"/>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"_edn35"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[35]</w:t>
      </w:r>
      <w:r w:rsidRPr="003A52CA">
        <w:rPr>
          <w:rFonts w:ascii="Times New Roman" w:eastAsia="Times New Roman" w:hAnsi="Times New Roman" w:cs="Times New Roman"/>
          <w:color w:val="444444"/>
          <w:sz w:val="24"/>
          <w:szCs w:val="24"/>
        </w:rPr>
        <w:fldChar w:fldCharType="end"/>
      </w:r>
      <w:bookmarkEnd w:id="34"/>
      <w:r w:rsidRPr="003A52CA">
        <w:rPr>
          <w:rFonts w:ascii="Times New Roman" w:eastAsia="Times New Roman" w:hAnsi="Times New Roman" w:cs="Times New Roman"/>
          <w:color w:val="444444"/>
          <w:sz w:val="24"/>
          <w:szCs w:val="24"/>
        </w:rPr>
        <w:t> His brother Hyrum later incited Saints remaining in Kirtland to travel to Nauvoo to build the temple “wherein their dead may be redeemed, and the key of knowledge that unfolds the dispensation of the fulness of times may be turned, and the mysteries of God be unfolded.”</w:t>
      </w:r>
      <w:bookmarkStart w:id="35" w:name="_ednref36"/>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"_edn36"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[36]</w:t>
      </w:r>
      <w:r w:rsidRPr="003A52CA">
        <w:rPr>
          <w:rFonts w:ascii="Times New Roman" w:eastAsia="Times New Roman" w:hAnsi="Times New Roman" w:cs="Times New Roman"/>
          <w:color w:val="444444"/>
          <w:sz w:val="24"/>
          <w:szCs w:val="24"/>
        </w:rPr>
        <w:fldChar w:fldCharType="end"/>
      </w:r>
      <w:bookmarkEnd w:id="35"/>
      <w:r w:rsidRPr="003A52CA">
        <w:rPr>
          <w:rFonts w:ascii="Times New Roman" w:eastAsia="Times New Roman" w:hAnsi="Times New Roman" w:cs="Times New Roman"/>
          <w:color w:val="444444"/>
          <w:sz w:val="24"/>
          <w:szCs w:val="24"/>
        </w:rPr>
        <w:t> The unfolding “mysteries of God” and “knowledge and intelligence” flowing down from heaven would teach the repentant and faithful how to attain eternal life, life in the presence of God. “If you live up to your privileges,” Joseph promised the women that day, “the angels cannot be restrain’d from being your associates—females, if they are pure and innocent can come into the presence of God.”</w:t>
      </w:r>
      <w:bookmarkStart w:id="36" w:name="_ednref37"/>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"_edn37"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[37]</w:t>
      </w:r>
      <w:r w:rsidRPr="003A52CA">
        <w:rPr>
          <w:rFonts w:ascii="Times New Roman" w:eastAsia="Times New Roman" w:hAnsi="Times New Roman" w:cs="Times New Roman"/>
          <w:color w:val="444444"/>
          <w:sz w:val="24"/>
          <w:szCs w:val="24"/>
        </w:rPr>
        <w:fldChar w:fldCharType="end"/>
      </w:r>
      <w:bookmarkEnd w:id="36"/>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lastRenderedPageBreak/>
        <w:t>The effect of Joseph’s words upon the women was stunning. Nancy Alexander Tracy testified that when Joseph spoke “he was so full of the spirit of the Holy Ghost that his frame shook and his face shone and looked almost transparent.”</w:t>
      </w:r>
      <w:bookmarkStart w:id="37" w:name="_ednref38"/>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"_edn38"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[38]</w:t>
      </w:r>
      <w:r w:rsidRPr="003A52CA">
        <w:rPr>
          <w:rFonts w:ascii="Times New Roman" w:eastAsia="Times New Roman" w:hAnsi="Times New Roman" w:cs="Times New Roman"/>
          <w:color w:val="444444"/>
          <w:sz w:val="24"/>
          <w:szCs w:val="24"/>
        </w:rPr>
        <w:fldChar w:fldCharType="end"/>
      </w:r>
      <w:bookmarkEnd w:id="37"/>
      <w:r w:rsidRPr="003A52CA">
        <w:rPr>
          <w:rFonts w:ascii="Times New Roman" w:eastAsia="Times New Roman" w:hAnsi="Times New Roman" w:cs="Times New Roman"/>
          <w:color w:val="444444"/>
          <w:sz w:val="24"/>
          <w:szCs w:val="24"/>
        </w:rPr>
        <w:t> Mercy Thompson remembered that Joseph gave “directions and counsels to the sisters calculated to inspire them to efforts which would lead to celestial glory and exaltation.”</w:t>
      </w:r>
      <w:bookmarkStart w:id="38" w:name="_ednref39"/>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"_edn39"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[39]</w:t>
      </w:r>
      <w:r w:rsidRPr="003A52CA">
        <w:rPr>
          <w:rFonts w:ascii="Times New Roman" w:eastAsia="Times New Roman" w:hAnsi="Times New Roman" w:cs="Times New Roman"/>
          <w:color w:val="444444"/>
          <w:sz w:val="24"/>
          <w:szCs w:val="24"/>
        </w:rPr>
        <w:fldChar w:fldCharType="end"/>
      </w:r>
      <w:bookmarkEnd w:id="38"/>
      <w:r w:rsidRPr="003A52CA">
        <w:rPr>
          <w:rFonts w:ascii="Times New Roman" w:eastAsia="Times New Roman" w:hAnsi="Times New Roman" w:cs="Times New Roman"/>
          <w:color w:val="444444"/>
          <w:sz w:val="24"/>
          <w:szCs w:val="24"/>
        </w:rPr>
        <w:t> Two priesthood leaders added their witness to Joseph Smith’s instruction preparing the sister to receive in the temple the priesthood ordinances and blessings that would in turn prepare them to “see the face of God” (D&amp;C 84:22–23).</w:t>
      </w:r>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In the afternoon of May 27, the women convened in the “Grove” in Nauvoo because the upper room in Joseph’s store had accommodated so few of them the day before. Bishop Newel K. Whitney attended the meeting with Joseph, explaining that he had come purposely to hear the Prophet speak. But it was Bishop Whitney who delivered the sermon that day, not the Prophet, who was unwell. The bishop exuberantly confirmed Joseph’s promise in turning the key of knowledge and intelligence. “I rejoice that God has given us means whereby we may get intelligence and instruction,” he declared, admonishing the sisters, “Rejoice in the prospect of what lays before.”</w:t>
      </w:r>
      <w:bookmarkStart w:id="39" w:name="_ednref40"/>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"_edn40"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[40]</w:t>
      </w:r>
      <w:r w:rsidRPr="003A52CA">
        <w:rPr>
          <w:rFonts w:ascii="Times New Roman" w:eastAsia="Times New Roman" w:hAnsi="Times New Roman" w:cs="Times New Roman"/>
          <w:color w:val="444444"/>
          <w:sz w:val="24"/>
          <w:szCs w:val="24"/>
        </w:rPr>
        <w:fldChar w:fldCharType="end"/>
      </w:r>
      <w:bookmarkEnd w:id="39"/>
      <w:r w:rsidRPr="003A52CA">
        <w:rPr>
          <w:rFonts w:ascii="Times New Roman" w:eastAsia="Times New Roman" w:hAnsi="Times New Roman" w:cs="Times New Roman"/>
          <w:color w:val="444444"/>
          <w:sz w:val="24"/>
          <w:szCs w:val="24"/>
        </w:rPr>
        <w:t> Just three weeks earlier, on May 4, Whitney and eight other men had met with Joseph in the upper room of the red brick store to be instructed by the Prophet in “the principles and order of the Priesthood,” the initiation of the ritual of the full endowment. On the occasion the Prophet revealed for the first time the saving ordinances of the gospel, which, he promised, would be administered to all the Saints when the temple was completed. To ensure that the ordinances of salvation and the keys of authority would be delivered to the Church, and that a corps of men and women would be ordained to administer these ordinances, the Prophet Joseph, aware of the precarious state of his own safety, taught and performed these vital temple rites before the temple was completed.</w:t>
      </w:r>
      <w:bookmarkStart w:id="40" w:name="_ednref41"/>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"_edn41"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[41]</w:t>
      </w:r>
      <w:r w:rsidRPr="003A52CA">
        <w:rPr>
          <w:rFonts w:ascii="Times New Roman" w:eastAsia="Times New Roman" w:hAnsi="Times New Roman" w:cs="Times New Roman"/>
          <w:color w:val="444444"/>
          <w:sz w:val="24"/>
          <w:szCs w:val="24"/>
        </w:rPr>
        <w:fldChar w:fldCharType="end"/>
      </w:r>
      <w:bookmarkEnd w:id="40"/>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Bishop Whitney affirmed the importance of the Relief Society as a vehicle for these sisters to “prepare for those blessings which God is soon to bestow upon us.” “It becomes us to prepare,” he advised, “by striving for union one with another.” In the creation of man, both male and female, he continued, God bestowed “certain blessings peculiar to a man of God, of which woman partook, so that without the female all things cannot be restor’d to earth—it takes all to restore the Priesthood.”</w:t>
      </w:r>
      <w:bookmarkStart w:id="41" w:name="_ednref42"/>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"_edn42"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[42]</w:t>
      </w:r>
      <w:r w:rsidRPr="003A52CA">
        <w:rPr>
          <w:rFonts w:ascii="Times New Roman" w:eastAsia="Times New Roman" w:hAnsi="Times New Roman" w:cs="Times New Roman"/>
          <w:color w:val="444444"/>
          <w:sz w:val="24"/>
          <w:szCs w:val="24"/>
        </w:rPr>
        <w:fldChar w:fldCharType="end"/>
      </w:r>
      <w:bookmarkEnd w:id="41"/>
      <w:r w:rsidRPr="003A52CA">
        <w:rPr>
          <w:rFonts w:ascii="Times New Roman" w:eastAsia="Times New Roman" w:hAnsi="Times New Roman" w:cs="Times New Roman"/>
          <w:color w:val="444444"/>
          <w:sz w:val="24"/>
          <w:szCs w:val="24"/>
        </w:rPr>
        <w:t> This affirmation came from Whitney’s new understanding of the temple-based patriarchal order of the Melchizedek Priesthood, whose blessings are bestowed only on husbands and wives together. Only in union, Whitney had recently learned, could a man or woman attain the highest degree of the celestial kingdom (see D&amp;C 132:19–20). Bishop Whitney echoed the Prophet’s admonition to the women to bridle their tongues, for “it is impossible while finding fault with one another to be united.” He counseled: “Throw the vail [</w:t>
      </w:r>
      <w:r w:rsidRPr="003A52CA">
        <w:rPr>
          <w:rFonts w:ascii="Times New Roman" w:eastAsia="Times New Roman" w:hAnsi="Times New Roman" w:cs="Times New Roman"/>
          <w:i/>
          <w:iCs/>
          <w:color w:val="444444"/>
          <w:sz w:val="24"/>
          <w:szCs w:val="24"/>
        </w:rPr>
        <w:t>sic</w:t>
      </w:r>
      <w:r w:rsidRPr="003A52CA">
        <w:rPr>
          <w:rFonts w:ascii="Times New Roman" w:eastAsia="Times New Roman" w:hAnsi="Times New Roman" w:cs="Times New Roman"/>
          <w:color w:val="444444"/>
          <w:sz w:val="24"/>
          <w:szCs w:val="24"/>
        </w:rPr>
        <w:t>] of charity over failings. . . . We may have different views of things,” but “by bringing our minds and wills into subjection to the law of the Lord, [we] may come to unity.” In closing his remarks, he again fervently assured the women, “There are great blessings before [you], that you astonish you if you could behold them.” After again pleading for unity, he reiterated his promise that there were “blessings before [us] to be confer’d as soon as our hearts are prepar’d to receive them.”</w:t>
      </w:r>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 xml:space="preserve">Reynolds Cahoon, a member of the temple building committee, confirmed the transcendent purpose of the Relief Society as taught by the Prophet in the spring of 1842. He expressed his sentiments during an August 13, 1843, visit to the Society: “You knew [no] doubt but this society is raisd by the Lord to prepare us for the great blessings which are for us in the House of the Lord in the Temple.” Cahoon anticipated, as had Whitney, the blessings a united </w:t>
      </w:r>
      <w:r w:rsidRPr="003A52CA">
        <w:rPr>
          <w:rFonts w:ascii="Times New Roman" w:eastAsia="Times New Roman" w:hAnsi="Times New Roman" w:cs="Times New Roman"/>
          <w:color w:val="444444"/>
          <w:sz w:val="24"/>
          <w:szCs w:val="24"/>
        </w:rPr>
        <w:lastRenderedPageBreak/>
        <w:t>man and woman would receive through the sealing ordinances of the temple, and he bore witness of the distinctive and integral importance of Relief Society in relation to those blessings: “There are many Benevolent Societies abroad desingd to do good but not as this ours is according to the order of God connected with the priesthood according to the same good principals &amp; knowledge will grow out of it. . . . The Order of the Priesthood is not complete without it.”</w:t>
      </w:r>
      <w:bookmarkStart w:id="42" w:name="_ednref43"/>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"_edn43"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[43]</w:t>
      </w:r>
      <w:r w:rsidRPr="003A52CA">
        <w:rPr>
          <w:rFonts w:ascii="Times New Roman" w:eastAsia="Times New Roman" w:hAnsi="Times New Roman" w:cs="Times New Roman"/>
          <w:color w:val="444444"/>
          <w:sz w:val="24"/>
          <w:szCs w:val="24"/>
        </w:rPr>
        <w:fldChar w:fldCharType="end"/>
      </w:r>
      <w:bookmarkEnd w:id="42"/>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In September 1843, shortly after the visit of Reynolds Cahoon, Joseph Smith’s promises of the previous year reached fruition when a number of Relief Society women were introduced to the temple ceremony, Emma Smith being the first. Eventually numbering about sixty-five, these men and women met regularly with the Prophet to learn and understand of the temple ordinances and to be prepared to administer the ordinances to others upon completion of the temple. Bathsheba W. Smith, an original member of the Relief Society, recalled that she “received her endowment in the upper room over the Prophet Joseph Smith’s store. The endowments,” she said, “were given under the direction of the Prophet Joseph Smith, who afterwards gave us a lecture or instructions in regard to the endowment ceremonies.” She frequently reflected on the unique opportunity of being “led and taught . . . by the Prophet himself who explained and enlarged wonderfully upon every point as they passed along the way.”</w:t>
      </w:r>
      <w:bookmarkStart w:id="43" w:name="_ednref44"/>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"_edn44"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[44]</w:t>
      </w:r>
      <w:r w:rsidRPr="003A52CA">
        <w:rPr>
          <w:rFonts w:ascii="Times New Roman" w:eastAsia="Times New Roman" w:hAnsi="Times New Roman" w:cs="Times New Roman"/>
          <w:color w:val="444444"/>
          <w:sz w:val="24"/>
          <w:szCs w:val="24"/>
        </w:rPr>
        <w:fldChar w:fldCharType="end"/>
      </w:r>
      <w:bookmarkEnd w:id="43"/>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The Prophet’s spring 1842 sermons to the Relief Society prepared women to receive the sacred priesthood ordinances that bound men and women to God and to one another, the culminating act of unity so urgently stressed by Joseph in his visits to the Relief Society. Despite a year fraught with lawsuits, writs, and accusations, and against a backdrop of continual harassment and uncertainly, Joseph pressed on to complete his prophetic mission.</w:t>
      </w:r>
      <w:bookmarkStart w:id="44" w:name="_ednref45"/>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"_edn45"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[45]</w:t>
      </w:r>
      <w:r w:rsidRPr="003A52CA">
        <w:rPr>
          <w:rFonts w:ascii="Times New Roman" w:eastAsia="Times New Roman" w:hAnsi="Times New Roman" w:cs="Times New Roman"/>
          <w:color w:val="444444"/>
          <w:sz w:val="24"/>
          <w:szCs w:val="24"/>
        </w:rPr>
        <w:fldChar w:fldCharType="end"/>
      </w:r>
      <w:bookmarkEnd w:id="44"/>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When Joseph met with the Relief Society again on June 9, 1842, he addressed a second theme of his counsel to the women, the meaning of charity as Paul had explained it to the Corinthians (see 1 Corinthians 13). Joseph’s sermon expanded on Paul’s admonition and urged the women to exercise mercy and forgiveness as central to their charitable mission. His sermon was extraordinary when one considers the harassment and persecution he had undergone in the twelve years of his ministry. In his last sermons, particularly, the sisters came to know a tender and sensitive prophet as he revealed one of the driving forces of his nature. Having faced ridicule, hostility, spurious legal encounters, and outright persecution since he was fourteen, Joseph still emphasized mercy and forgiveness. He reminded the sisters of the counsel he had written to the Saints three years earlier while he was incarcerated in Missouri’s Liberty Jail. Men cannot be completed in to the kingdom of God, he told the sisters, “but must be dealt wit in long suff’ring and at least we shall save them,”</w:t>
      </w:r>
      <w:bookmarkStart w:id="45" w:name="_ednref46"/>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"_edn46"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[46]</w:t>
      </w:r>
      <w:r w:rsidRPr="003A52CA">
        <w:rPr>
          <w:rFonts w:ascii="Times New Roman" w:eastAsia="Times New Roman" w:hAnsi="Times New Roman" w:cs="Times New Roman"/>
          <w:color w:val="444444"/>
          <w:sz w:val="24"/>
          <w:szCs w:val="24"/>
        </w:rPr>
        <w:fldChar w:fldCharType="end"/>
      </w:r>
      <w:bookmarkEnd w:id="45"/>
      <w:r w:rsidRPr="003A52CA">
        <w:rPr>
          <w:rFonts w:ascii="Times New Roman" w:eastAsia="Times New Roman" w:hAnsi="Times New Roman" w:cs="Times New Roman"/>
          <w:color w:val="444444"/>
          <w:sz w:val="24"/>
          <w:szCs w:val="24"/>
        </w:rPr>
        <w:t> a reiteration of his counsel that those exercising priesthood influence must work “by persuasion, by long-suffering, by gentleness and meekness, and by love unfeigned” (D&amp;C 121:41).</w:t>
      </w:r>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It grieved him, he said, that the Society did not reflect a fuller fellowship and instructed the members to overlook “small things” with eyes of mercy. “If one member suffer all feel it,” he attested, an only “by union of feeling we obtain pow’r with God.” Kindness, charity, love, and mercy were the virtues he invoked as characteristics of the godly. “Nothing is so much calculated to lead people to forsake sin as to take them by the hand and watch over them with tenderness,” he observed. “When persons manifest the least kindness and love to me, O what pow’r it had over my mind.” “If you would have God have mercy on you,” he asserted, “have mercy on one another.” While there should be no license for sin, he once again counseled, “mercy should go hand in hand with reproof.” His words were a sharp deterrent to zealotry and an impassioned plea for empathy.</w:t>
      </w:r>
      <w:bookmarkStart w:id="46" w:name="_ednref47"/>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"_edn47"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[47]</w:t>
      </w:r>
      <w:r w:rsidRPr="003A52CA">
        <w:rPr>
          <w:rFonts w:ascii="Times New Roman" w:eastAsia="Times New Roman" w:hAnsi="Times New Roman" w:cs="Times New Roman"/>
          <w:color w:val="444444"/>
          <w:sz w:val="24"/>
          <w:szCs w:val="24"/>
        </w:rPr>
        <w:fldChar w:fldCharType="end"/>
      </w:r>
      <w:bookmarkEnd w:id="46"/>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lastRenderedPageBreak/>
        <w:t>When Joseph met again with the Relief Society many weeks later, it was obvious that a summer filled with opposition, disloyalty, threats, and disaffection had taken its toll.</w:t>
      </w:r>
      <w:bookmarkStart w:id="47" w:name="_ednref48"/>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"_edn48"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[48]</w:t>
      </w:r>
      <w:r w:rsidRPr="003A52CA">
        <w:rPr>
          <w:rFonts w:ascii="Times New Roman" w:eastAsia="Times New Roman" w:hAnsi="Times New Roman" w:cs="Times New Roman"/>
          <w:color w:val="444444"/>
          <w:sz w:val="24"/>
          <w:szCs w:val="24"/>
        </w:rPr>
        <w:fldChar w:fldCharType="end"/>
      </w:r>
      <w:bookmarkEnd w:id="47"/>
      <w:r w:rsidRPr="003A52CA">
        <w:rPr>
          <w:rFonts w:ascii="Times New Roman" w:eastAsia="Times New Roman" w:hAnsi="Times New Roman" w:cs="Times New Roman"/>
          <w:color w:val="444444"/>
          <w:sz w:val="24"/>
          <w:szCs w:val="24"/>
        </w:rPr>
        <w:t> No one, however, expected it to be the last time he would speak to the members. As they gathered together in the grove on the last day of August 1842, they saw a solemn and introspective prophet. His first words at that late summer meeting were those of gratitude that despite the exertions made by his enemies, “God had enabled him to keep out of their hands.” He said, “All the fuss and all the stir against me, is like the jack in the lantern, it cannot be found.” He continued, “ Altho’ I do wrong, I do not the wrongs that I am charg’d with doing—the wrong that I do is thro’ the frailty of human nature like other men. No man lives without fault.” Opposition, he noted, merely increased as the work went forward. “When I do the best I can—when I am accomplished the greatest good,” he lamented, “then the most evils are got up against me.”</w:t>
      </w:r>
      <w:bookmarkStart w:id="48" w:name="_ednref49"/>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"_edn49"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[49]</w:t>
      </w:r>
      <w:r w:rsidRPr="003A52CA">
        <w:rPr>
          <w:rFonts w:ascii="Times New Roman" w:eastAsia="Times New Roman" w:hAnsi="Times New Roman" w:cs="Times New Roman"/>
          <w:color w:val="444444"/>
          <w:sz w:val="24"/>
          <w:szCs w:val="24"/>
        </w:rPr>
        <w:fldChar w:fldCharType="end"/>
      </w:r>
      <w:bookmarkEnd w:id="48"/>
      <w:r w:rsidRPr="003A52CA">
        <w:rPr>
          <w:rFonts w:ascii="Times New Roman" w:eastAsia="Times New Roman" w:hAnsi="Times New Roman" w:cs="Times New Roman"/>
          <w:color w:val="444444"/>
          <w:sz w:val="24"/>
          <w:szCs w:val="24"/>
        </w:rPr>
        <w:t>Because of the disaffection of men he once trusted, both in Missouri and in Illinois, Joseph treasured those who remained faithful. He took comfort in the promise the Lord has made to him during the harsh months he spent in Liberty Jail: “They friends do stand by thee, and they shall hail thee again with warm hearts and friendly hands” (D&amp;C 121:9). During this tense period of religious turmoil and legal distraction, he felt the spiritual buoyancy that love and loyalty could produce, and he chose to record the names of the faithful in this history. “These,” he wrote, “I have met in prosperity, and they were my friends; and I now meet them in adversity, and they are still my warmer friends. These love the God that I serve; they love the truths that I promulgate; they love those virtuous, and those holy doctrines that I cherish in my bosom with the warmest feelings of my heart, and with that seal which cannot be denied. I love friendship and truth; I love virtue and law.”</w:t>
      </w:r>
      <w:bookmarkStart w:id="49" w:name="_ednref50"/>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"_edn50"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[50]</w:t>
      </w:r>
      <w:r w:rsidRPr="003A52CA">
        <w:rPr>
          <w:rFonts w:ascii="Times New Roman" w:eastAsia="Times New Roman" w:hAnsi="Times New Roman" w:cs="Times New Roman"/>
          <w:color w:val="444444"/>
          <w:sz w:val="24"/>
          <w:szCs w:val="24"/>
        </w:rPr>
        <w:fldChar w:fldCharType="end"/>
      </w:r>
      <w:bookmarkEnd w:id="49"/>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The members of the Relief Society, more than one thousand by the time Joseph’s martyrdom in 1844, provided an arsenal of female friends, ready to follow, honor, and defend him.</w:t>
      </w:r>
      <w:bookmarkStart w:id="50" w:name="_ednref51"/>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"_edn51"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[51]</w:t>
      </w:r>
      <w:r w:rsidRPr="003A52CA">
        <w:rPr>
          <w:rFonts w:ascii="Times New Roman" w:eastAsia="Times New Roman" w:hAnsi="Times New Roman" w:cs="Times New Roman"/>
          <w:color w:val="444444"/>
          <w:sz w:val="24"/>
          <w:szCs w:val="24"/>
        </w:rPr>
        <w:fldChar w:fldCharType="end"/>
      </w:r>
      <w:bookmarkEnd w:id="50"/>
      <w:r w:rsidRPr="003A52CA">
        <w:rPr>
          <w:rFonts w:ascii="Times New Roman" w:eastAsia="Times New Roman" w:hAnsi="Times New Roman" w:cs="Times New Roman"/>
          <w:color w:val="444444"/>
          <w:sz w:val="24"/>
          <w:szCs w:val="24"/>
        </w:rPr>
        <w:t> “The Society has done well,” he declared on August 31. “their principles are to practice holiness.” Though he would not attend another meeting, he was confident that the Relief Society was firmly established and that it would follow the course on which it had been launched. His last words to the society bespoke the burden he shouldered in combating the forces so persistently marshaled against him and the Church. But he prophetically proclaimed that the Church would survive and surmount all opposition. “It will be but a little season,” he reassured the women on that warm August day, “and all these afflictions will be turn’d away from us inasmuch as we are faithful and are not overcome by these evils. By seeing the blessings of the endowment rolling on, and the kingdom increasing and spreading from sea to sea; we will rejoice that we were not overcome by these foolish things.”</w:t>
      </w:r>
      <w:bookmarkStart w:id="51" w:name="_ednref52"/>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"_edn52"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[52]</w:t>
      </w:r>
      <w:r w:rsidRPr="003A52CA">
        <w:rPr>
          <w:rFonts w:ascii="Times New Roman" w:eastAsia="Times New Roman" w:hAnsi="Times New Roman" w:cs="Times New Roman"/>
          <w:color w:val="444444"/>
          <w:sz w:val="24"/>
          <w:szCs w:val="24"/>
        </w:rPr>
        <w:fldChar w:fldCharType="end"/>
      </w:r>
      <w:bookmarkEnd w:id="51"/>
      <w:r w:rsidRPr="003A52CA">
        <w:rPr>
          <w:rFonts w:ascii="Times New Roman" w:eastAsia="Times New Roman" w:hAnsi="Times New Roman" w:cs="Times New Roman"/>
          <w:color w:val="444444"/>
          <w:sz w:val="24"/>
          <w:szCs w:val="24"/>
        </w:rPr>
        <w:t> These words would be remembered when the Church, once again, was forced to move by intolerant neighbors, this time a thousand miles to the west, where it would finally establish a permanent home.</w:t>
      </w:r>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During that one brief season in 1842, Joseph laid the foundation for women’s responsibility in the mission of the Church. Moreover, for Joseph, the Relief Society had been not only a venue for religious instruction but also a respite from the barrage of disparagement that constantly plagued him. His message to the women was always one of inclusiveness; they were integral to the Church and its mission of salvation to humankind. In the twenty-three-year hiatus until 1867, when the Relief Society began to be reinstated Churchwide in Utah,</w:t>
      </w:r>
      <w:bookmarkStart w:id="52" w:name="_ednref53"/>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"_edn53"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[53]</w:t>
      </w:r>
      <w:r w:rsidRPr="003A52CA">
        <w:rPr>
          <w:rFonts w:ascii="Times New Roman" w:eastAsia="Times New Roman" w:hAnsi="Times New Roman" w:cs="Times New Roman"/>
          <w:color w:val="444444"/>
          <w:sz w:val="24"/>
          <w:szCs w:val="24"/>
        </w:rPr>
        <w:fldChar w:fldCharType="end"/>
      </w:r>
      <w:bookmarkEnd w:id="52"/>
      <w:r w:rsidRPr="003A52CA">
        <w:rPr>
          <w:rFonts w:ascii="Times New Roman" w:eastAsia="Times New Roman" w:hAnsi="Times New Roman" w:cs="Times New Roman"/>
          <w:color w:val="444444"/>
          <w:sz w:val="24"/>
          <w:szCs w:val="24"/>
        </w:rPr>
        <w:t xml:space="preserve"> that conviction remained steady and became the kingpin on which the Relief Society functioned for decade thereafter. The symbiotic relationship between the Relief society and the temple, which Joseph had established, was evident in the appointment of the next three Relief Society </w:t>
      </w:r>
      <w:r w:rsidRPr="003A52CA">
        <w:rPr>
          <w:rFonts w:ascii="Times New Roman" w:eastAsia="Times New Roman" w:hAnsi="Times New Roman" w:cs="Times New Roman"/>
          <w:color w:val="444444"/>
          <w:sz w:val="24"/>
          <w:szCs w:val="24"/>
        </w:rPr>
        <w:lastRenderedPageBreak/>
        <w:t>presidents—Eliza R. Snow, Zina D. H. Young, and Bathsheba W. Smith—to serve simultaneously as both Relief Society president and head of female temple workers.</w:t>
      </w:r>
      <w:bookmarkStart w:id="53" w:name="_ednref54"/>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"_edn54"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[54]</w:t>
      </w:r>
      <w:r w:rsidRPr="003A52CA">
        <w:rPr>
          <w:rFonts w:ascii="Times New Roman" w:eastAsia="Times New Roman" w:hAnsi="Times New Roman" w:cs="Times New Roman"/>
          <w:color w:val="444444"/>
          <w:sz w:val="24"/>
          <w:szCs w:val="24"/>
        </w:rPr>
        <w:fldChar w:fldCharType="end"/>
      </w:r>
      <w:bookmarkEnd w:id="53"/>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The Nauvoo minutes were sacred to the Relief Society and were read in women’s conferences and repeatedly printed in the </w:t>
      </w:r>
      <w:r w:rsidRPr="003A52CA">
        <w:rPr>
          <w:rFonts w:ascii="Times New Roman" w:eastAsia="Times New Roman" w:hAnsi="Times New Roman" w:cs="Times New Roman"/>
          <w:i/>
          <w:iCs/>
          <w:color w:val="444444"/>
          <w:sz w:val="24"/>
          <w:szCs w:val="24"/>
        </w:rPr>
        <w:t>Woman’s Exponent</w:t>
      </w:r>
      <w:r w:rsidRPr="003A52CA">
        <w:rPr>
          <w:rFonts w:ascii="Times New Roman" w:eastAsia="Times New Roman" w:hAnsi="Times New Roman" w:cs="Times New Roman"/>
          <w:color w:val="444444"/>
          <w:sz w:val="24"/>
          <w:szCs w:val="24"/>
        </w:rPr>
        <w:t>. A symbolic rendering of the “key” graced Relief Society hall at the fiftieth commemoration of its organization. And no one kept alive the spirit of Joseph’s ennobling words more than Eliza R. Snow, the secretary who had carefully recorded his sermons to women and preserved the minutes on the trek to Utah: “The Relief Society is at the head of all womanhood upon the earth,” she declared to the women of the Smithfield, Utah, Relief Society in 1878. “We are laying the foundation for the salvation of all women,” she reminded them, “and if you are faithful you will be over all women. . . . Let us live up to the missions we took upon ourselves before we came here.”</w:t>
      </w:r>
      <w:bookmarkStart w:id="54" w:name="_ednref55"/>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"_edn55"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[55]</w:t>
      </w:r>
      <w:r w:rsidRPr="003A52CA">
        <w:rPr>
          <w:rFonts w:ascii="Times New Roman" w:eastAsia="Times New Roman" w:hAnsi="Times New Roman" w:cs="Times New Roman"/>
          <w:color w:val="444444"/>
          <w:sz w:val="24"/>
          <w:szCs w:val="24"/>
        </w:rPr>
        <w:fldChar w:fldCharType="end"/>
      </w:r>
      <w:bookmarkEnd w:id="54"/>
    </w:p>
    <w:p w:rsidR="003A52CA" w:rsidRPr="003A52CA" w:rsidRDefault="003A52CA" w:rsidP="003A52CA">
      <w:pPr>
        <w:spacing w:before="84" w:after="0" w:line="240" w:lineRule="auto"/>
        <w:ind w:firstLine="720"/>
        <w:rPr>
          <w:rFonts w:ascii="Times New Roman" w:eastAsia="Times New Roman" w:hAnsi="Times New Roman" w:cs="Times New Roman"/>
          <w:color w:val="444444"/>
          <w:sz w:val="24"/>
          <w:szCs w:val="24"/>
        </w:rPr>
      </w:pPr>
      <w:r w:rsidRPr="003A52CA">
        <w:rPr>
          <w:rFonts w:ascii="Times New Roman" w:eastAsia="Times New Roman" w:hAnsi="Times New Roman" w:cs="Times New Roman"/>
          <w:color w:val="444444"/>
          <w:sz w:val="24"/>
          <w:szCs w:val="24"/>
        </w:rPr>
        <w:t>Joseph’s teachings to the Relief Society during the summer of 1842 vitalized a whole generation of Latter-day Saint women and provided a pattern for religious expression that reached well into the future and far beyond the design of other religious and charitable societies. He did indeed have “something better” for them. Affording a text for the development of the organization and a record of Joseph’s counsel, the Nauvoo minutes also provide valued insight into the character of the Prophet himself. During that year of stress and anxiety he was yet able to remain calm and continue in his mission to establish the kingdom. Nothing thwarted this commitment. He created a unified body of Latter-day Saints, who were firm in their own conviction s, but merciful to the wayward or uncommitted, underscoring all his teachings to the Relief Society. He not only taught the members principles that would lead to their exaltation in the life to come but also gave them a pattern of living in this one. Moreover, as one account asserts, “under his trials the Prophet seem[ed] to have frown more tender-hearted, more universal in his sympathies.”</w:t>
      </w:r>
      <w:bookmarkStart w:id="55" w:name="_ednref56"/>
      <w:r w:rsidRPr="003A52CA">
        <w:rPr>
          <w:rFonts w:ascii="Times New Roman" w:eastAsia="Times New Roman" w:hAnsi="Times New Roman" w:cs="Times New Roman"/>
          <w:color w:val="444444"/>
          <w:sz w:val="24"/>
          <w:szCs w:val="24"/>
        </w:rPr>
        <w:fldChar w:fldCharType="begin"/>
      </w:r>
      <w:r w:rsidRPr="003A52CA">
        <w:rPr>
          <w:rFonts w:ascii="Times New Roman" w:eastAsia="Times New Roman" w:hAnsi="Times New Roman" w:cs="Times New Roman"/>
          <w:color w:val="444444"/>
          <w:sz w:val="24"/>
          <w:szCs w:val="24"/>
        </w:rPr>
        <w:instrText xml:space="preserve"> HYPERLINK "http://rsc.byu.edu/archived/joseph-smith-and-doctrinal-restoration/8-%E2%80%9Csomething-better%E2%80%9D-sisters-joseph-smith-and-female" \l "_edn56" \o "" </w:instrText>
      </w:r>
      <w:r w:rsidRPr="003A52CA">
        <w:rPr>
          <w:rFonts w:ascii="Times New Roman" w:eastAsia="Times New Roman" w:hAnsi="Times New Roman" w:cs="Times New Roman"/>
          <w:color w:val="444444"/>
          <w:sz w:val="24"/>
          <w:szCs w:val="24"/>
        </w:rPr>
        <w:fldChar w:fldCharType="separate"/>
      </w:r>
      <w:r w:rsidRPr="003A52CA">
        <w:rPr>
          <w:rFonts w:ascii="Times New Roman" w:eastAsia="Times New Roman" w:hAnsi="Times New Roman" w:cs="Times New Roman"/>
          <w:color w:val="444444"/>
          <w:sz w:val="24"/>
          <w:szCs w:val="24"/>
          <w:u w:val="single"/>
        </w:rPr>
        <w:t>[56]</w:t>
      </w:r>
      <w:r w:rsidRPr="003A52CA">
        <w:rPr>
          <w:rFonts w:ascii="Times New Roman" w:eastAsia="Times New Roman" w:hAnsi="Times New Roman" w:cs="Times New Roman"/>
          <w:color w:val="444444"/>
          <w:sz w:val="24"/>
          <w:szCs w:val="24"/>
        </w:rPr>
        <w:fldChar w:fldCharType="end"/>
      </w:r>
      <w:bookmarkEnd w:id="55"/>
      <w:r w:rsidRPr="003A52CA">
        <w:rPr>
          <w:rFonts w:ascii="Times New Roman" w:eastAsia="Times New Roman" w:hAnsi="Times New Roman" w:cs="Times New Roman"/>
          <w:color w:val="444444"/>
          <w:sz w:val="24"/>
          <w:szCs w:val="24"/>
        </w:rPr>
        <w:t>The challenges he face, instead of agitating or dismaying him, seemed to transmit a calm and reflective mood in which he expressed deeply felt affection for the friends and family who had been loyal to him under all the trying circumstances. The minutes of the Female Relief Society of Nauvoo are a fruitful document, offering evidence of the extraordinary purpose of the Relief Society, additional understanding of Joseph’s teachings and deeper insight into his character. It is little wonder that this record was regarded with such reverence and preserved with such foresight.</w:t>
      </w:r>
    </w:p>
    <w:p w:rsidR="00FC6064" w:rsidRDefault="00FC6064"/>
    <w:sectPr w:rsidR="00FC6064" w:rsidSect="00FC60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E015E"/>
    <w:multiLevelType w:val="multilevel"/>
    <w:tmpl w:val="2C8AF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3A52CA"/>
    <w:rsid w:val="003A52CA"/>
    <w:rsid w:val="00FC6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064"/>
  </w:style>
  <w:style w:type="paragraph" w:styleId="Heading1">
    <w:name w:val="heading 1"/>
    <w:basedOn w:val="Normal"/>
    <w:link w:val="Heading1Char"/>
    <w:uiPriority w:val="9"/>
    <w:qFormat/>
    <w:rsid w:val="003A52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52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2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52C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A52CA"/>
    <w:rPr>
      <w:color w:val="0000FF"/>
      <w:u w:val="single"/>
    </w:rPr>
  </w:style>
  <w:style w:type="character" w:customStyle="1" w:styleId="apple-converted-space">
    <w:name w:val="apple-converted-space"/>
    <w:basedOn w:val="DefaultParagraphFont"/>
    <w:rsid w:val="003A52CA"/>
  </w:style>
  <w:style w:type="character" w:styleId="EndnoteReference">
    <w:name w:val="endnote reference"/>
    <w:basedOn w:val="DefaultParagraphFont"/>
    <w:uiPriority w:val="99"/>
    <w:semiHidden/>
    <w:unhideWhenUsed/>
    <w:rsid w:val="003A52CA"/>
  </w:style>
</w:styles>
</file>

<file path=word/webSettings.xml><?xml version="1.0" encoding="utf-8"?>
<w:webSettings xmlns:r="http://schemas.openxmlformats.org/officeDocument/2006/relationships" xmlns:w="http://schemas.openxmlformats.org/wordprocessingml/2006/main">
  <w:divs>
    <w:div w:id="1621840920">
      <w:bodyDiv w:val="1"/>
      <w:marLeft w:val="0"/>
      <w:marRight w:val="0"/>
      <w:marTop w:val="0"/>
      <w:marBottom w:val="0"/>
      <w:divBdr>
        <w:top w:val="none" w:sz="0" w:space="0" w:color="auto"/>
        <w:left w:val="none" w:sz="0" w:space="0" w:color="auto"/>
        <w:bottom w:val="none" w:sz="0" w:space="0" w:color="auto"/>
        <w:right w:val="none" w:sz="0" w:space="0" w:color="auto"/>
      </w:divBdr>
      <w:divsChild>
        <w:div w:id="1480883313">
          <w:marLeft w:val="0"/>
          <w:marRight w:val="187"/>
          <w:marTop w:val="0"/>
          <w:marBottom w:val="0"/>
          <w:divBdr>
            <w:top w:val="none" w:sz="0" w:space="0" w:color="auto"/>
            <w:left w:val="none" w:sz="0" w:space="0" w:color="auto"/>
            <w:bottom w:val="none" w:sz="0" w:space="0" w:color="auto"/>
            <w:right w:val="none" w:sz="0" w:space="0" w:color="auto"/>
          </w:divBdr>
          <w:divsChild>
            <w:div w:id="533733998">
              <w:marLeft w:val="0"/>
              <w:marRight w:val="187"/>
              <w:marTop w:val="0"/>
              <w:marBottom w:val="0"/>
              <w:divBdr>
                <w:top w:val="none" w:sz="0" w:space="0" w:color="auto"/>
                <w:left w:val="none" w:sz="0" w:space="0" w:color="auto"/>
                <w:bottom w:val="none" w:sz="0" w:space="0" w:color="auto"/>
                <w:right w:val="none" w:sz="0" w:space="0" w:color="auto"/>
              </w:divBdr>
              <w:divsChild>
                <w:div w:id="2001500933">
                  <w:marLeft w:val="0"/>
                  <w:marRight w:val="0"/>
                  <w:marTop w:val="0"/>
                  <w:marBottom w:val="0"/>
                  <w:divBdr>
                    <w:top w:val="none" w:sz="0" w:space="0" w:color="auto"/>
                    <w:left w:val="none" w:sz="0" w:space="0" w:color="auto"/>
                    <w:bottom w:val="none" w:sz="0" w:space="0" w:color="auto"/>
                    <w:right w:val="none" w:sz="0" w:space="0" w:color="auto"/>
                  </w:divBdr>
                  <w:divsChild>
                    <w:div w:id="853685972">
                      <w:marLeft w:val="0"/>
                      <w:marRight w:val="0"/>
                      <w:marTop w:val="0"/>
                      <w:marBottom w:val="0"/>
                      <w:divBdr>
                        <w:top w:val="none" w:sz="0" w:space="0" w:color="auto"/>
                        <w:left w:val="none" w:sz="0" w:space="0" w:color="auto"/>
                        <w:bottom w:val="none" w:sz="0" w:space="0" w:color="auto"/>
                        <w:right w:val="none" w:sz="0" w:space="0" w:color="auto"/>
                      </w:divBdr>
                      <w:divsChild>
                        <w:div w:id="19911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18807">
          <w:marLeft w:val="0"/>
          <w:marRight w:val="187"/>
          <w:marTop w:val="0"/>
          <w:marBottom w:val="0"/>
          <w:divBdr>
            <w:top w:val="none" w:sz="0" w:space="0" w:color="auto"/>
            <w:left w:val="none" w:sz="0" w:space="0" w:color="auto"/>
            <w:bottom w:val="none" w:sz="0" w:space="0" w:color="auto"/>
            <w:right w:val="none" w:sz="0" w:space="0" w:color="auto"/>
          </w:divBdr>
          <w:divsChild>
            <w:div w:id="1869171883">
              <w:marLeft w:val="0"/>
              <w:marRight w:val="0"/>
              <w:marTop w:val="0"/>
              <w:marBottom w:val="0"/>
              <w:divBdr>
                <w:top w:val="none" w:sz="0" w:space="0" w:color="auto"/>
                <w:left w:val="none" w:sz="0" w:space="0" w:color="auto"/>
                <w:bottom w:val="none" w:sz="0" w:space="0" w:color="auto"/>
                <w:right w:val="none" w:sz="0" w:space="0" w:color="auto"/>
              </w:divBdr>
              <w:divsChild>
                <w:div w:id="1502312426">
                  <w:marLeft w:val="0"/>
                  <w:marRight w:val="0"/>
                  <w:marTop w:val="0"/>
                  <w:marBottom w:val="0"/>
                  <w:divBdr>
                    <w:top w:val="none" w:sz="0" w:space="0" w:color="auto"/>
                    <w:left w:val="none" w:sz="0" w:space="0" w:color="auto"/>
                    <w:bottom w:val="none" w:sz="0" w:space="0" w:color="auto"/>
                    <w:right w:val="none" w:sz="0" w:space="0" w:color="auto"/>
                  </w:divBdr>
                  <w:divsChild>
                    <w:div w:id="966542436">
                      <w:marLeft w:val="0"/>
                      <w:marRight w:val="0"/>
                      <w:marTop w:val="0"/>
                      <w:marBottom w:val="0"/>
                      <w:divBdr>
                        <w:top w:val="none" w:sz="0" w:space="0" w:color="auto"/>
                        <w:left w:val="none" w:sz="0" w:space="0" w:color="auto"/>
                        <w:bottom w:val="none" w:sz="0" w:space="0" w:color="auto"/>
                        <w:right w:val="none" w:sz="0" w:space="0" w:color="auto"/>
                      </w:divBdr>
                      <w:divsChild>
                        <w:div w:id="1533882610">
                          <w:marLeft w:val="0"/>
                          <w:marRight w:val="0"/>
                          <w:marTop w:val="0"/>
                          <w:marBottom w:val="0"/>
                          <w:divBdr>
                            <w:top w:val="none" w:sz="0" w:space="0" w:color="auto"/>
                            <w:left w:val="none" w:sz="0" w:space="0" w:color="auto"/>
                            <w:bottom w:val="none" w:sz="0" w:space="0" w:color="auto"/>
                            <w:right w:val="none" w:sz="0" w:space="0" w:color="auto"/>
                          </w:divBdr>
                          <w:divsChild>
                            <w:div w:id="1581208174">
                              <w:marLeft w:val="0"/>
                              <w:marRight w:val="0"/>
                              <w:marTop w:val="0"/>
                              <w:marBottom w:val="0"/>
                              <w:divBdr>
                                <w:top w:val="none" w:sz="0" w:space="0" w:color="auto"/>
                                <w:left w:val="none" w:sz="0" w:space="0" w:color="auto"/>
                                <w:bottom w:val="none" w:sz="0" w:space="0" w:color="auto"/>
                                <w:right w:val="none" w:sz="0" w:space="0" w:color="auto"/>
                              </w:divBdr>
                              <w:divsChild>
                                <w:div w:id="602491074">
                                  <w:marLeft w:val="0"/>
                                  <w:marRight w:val="0"/>
                                  <w:marTop w:val="0"/>
                                  <w:marBottom w:val="0"/>
                                  <w:divBdr>
                                    <w:top w:val="none" w:sz="0" w:space="0" w:color="auto"/>
                                    <w:left w:val="none" w:sz="0" w:space="0" w:color="auto"/>
                                    <w:bottom w:val="none" w:sz="0" w:space="0" w:color="auto"/>
                                    <w:right w:val="none" w:sz="0" w:space="0" w:color="auto"/>
                                  </w:divBdr>
                                  <w:divsChild>
                                    <w:div w:id="510947807">
                                      <w:marLeft w:val="0"/>
                                      <w:marRight w:val="0"/>
                                      <w:marTop w:val="0"/>
                                      <w:marBottom w:val="0"/>
                                      <w:divBdr>
                                        <w:top w:val="none" w:sz="0" w:space="0" w:color="auto"/>
                                        <w:left w:val="none" w:sz="0" w:space="0" w:color="auto"/>
                                        <w:bottom w:val="none" w:sz="0" w:space="0" w:color="auto"/>
                                        <w:right w:val="none" w:sz="0" w:space="0" w:color="auto"/>
                                      </w:divBdr>
                                      <w:divsChild>
                                        <w:div w:id="591399253">
                                          <w:marLeft w:val="0"/>
                                          <w:marRight w:val="0"/>
                                          <w:marTop w:val="0"/>
                                          <w:marBottom w:val="0"/>
                                          <w:divBdr>
                                            <w:top w:val="none" w:sz="0" w:space="0" w:color="auto"/>
                                            <w:left w:val="none" w:sz="0" w:space="0" w:color="auto"/>
                                            <w:bottom w:val="none" w:sz="0" w:space="0" w:color="auto"/>
                                            <w:right w:val="none" w:sz="0" w:space="0" w:color="auto"/>
                                          </w:divBdr>
                                          <w:divsChild>
                                            <w:div w:id="9291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c.byu.edu/archived/joseph-smith-and-doctrinal-restoration/prologue" TargetMode="External"/><Relationship Id="rId13" Type="http://schemas.openxmlformats.org/officeDocument/2006/relationships/hyperlink" Target="http://rsc.byu.edu/archived/joseph-smith-and-doctrinal-restoration/5-joseph-smith%E2%80%99s-contributions-understanding-doctrin" TargetMode="External"/><Relationship Id="rId18" Type="http://schemas.openxmlformats.org/officeDocument/2006/relationships/hyperlink" Target="http://rsc.byu.edu/archived/joseph-smith-and-doctrinal-restoration/10-elijah%E2%80%99s-mission-message-and-milestones-developme" TargetMode="External"/><Relationship Id="rId26" Type="http://schemas.openxmlformats.org/officeDocument/2006/relationships/hyperlink" Target="http://rsc.byu.edu/archived/joseph-smith-and-doctrinal-restoration/18-joseph-smith-body-fallen-or-blessed-vessel" TargetMode="External"/><Relationship Id="rId3" Type="http://schemas.openxmlformats.org/officeDocument/2006/relationships/settings" Target="settings.xml"/><Relationship Id="rId21" Type="http://schemas.openxmlformats.org/officeDocument/2006/relationships/hyperlink" Target="http://rsc.byu.edu/archived/joseph-smith-and-doctrinal-restoration/13-prophet-%E2%80%9C-days-yore%E2%80%9D" TargetMode="External"/><Relationship Id="rId34" Type="http://schemas.openxmlformats.org/officeDocument/2006/relationships/theme" Target="theme/theme1.xml"/><Relationship Id="rId7" Type="http://schemas.openxmlformats.org/officeDocument/2006/relationships/hyperlink" Target="http://rsc.byu.edu/archived/joseph-smith-and-doctrinal-restoration/acknowledgments" TargetMode="External"/><Relationship Id="rId12" Type="http://schemas.openxmlformats.org/officeDocument/2006/relationships/hyperlink" Target="http://rsc.byu.edu/archived/joseph-smith-and-doctrinal-restoration/4-joseph-smith%E2%80%99s-expansion-our-understanding-premort" TargetMode="External"/><Relationship Id="rId17" Type="http://schemas.openxmlformats.org/officeDocument/2006/relationships/hyperlink" Target="http://rsc.byu.edu/archived/joseph-smith-and-doctrinal-restoration/9-%E2%80%9Cnow-caused-us-marvel%E2%80%9D-breadth-god%E2%80%99s-heaven-and-de" TargetMode="External"/><Relationship Id="rId25" Type="http://schemas.openxmlformats.org/officeDocument/2006/relationships/hyperlink" Target="http://rsc.byu.edu/archived/joseph-smith-and-doctrinal-restoration/17-%E2%80%9C-established-order-kingdom-god%E2%80%9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sc.byu.edu/archived/joseph-smith-and-doctrinal-restoration/8-%E2%80%9Csomething-better%E2%80%9D-sisters-joseph-smith-and-female" TargetMode="External"/><Relationship Id="rId20" Type="http://schemas.openxmlformats.org/officeDocument/2006/relationships/hyperlink" Target="http://rsc.byu.edu/archived/joseph-smith-and-doctrinal-restoration/12-salvation-little-children-comforting-doctrine-res" TargetMode="External"/><Relationship Id="rId29" Type="http://schemas.openxmlformats.org/officeDocument/2006/relationships/hyperlink" Target="http://rsc.byu.edu/archived/joseph-smith-and-doctrinal-restoration/21-%E2%80%9Ctaught-high%E2%80%9D-ministry-angelic-messengers-prophet" TargetMode="External"/><Relationship Id="rId1" Type="http://schemas.openxmlformats.org/officeDocument/2006/relationships/numbering" Target="numbering.xml"/><Relationship Id="rId6" Type="http://schemas.openxmlformats.org/officeDocument/2006/relationships/hyperlink" Target="http://rsc.byu.edu/archived/joseph-smith-and-doctrinal-restoration/front-matter" TargetMode="External"/><Relationship Id="rId11" Type="http://schemas.openxmlformats.org/officeDocument/2006/relationships/hyperlink" Target="http://rsc.byu.edu/archived/joseph-smith-and-doctrinal-restoration/3-articles-faith-answering-doctrinal-questions-%E2%80%9Cseco" TargetMode="External"/><Relationship Id="rId24" Type="http://schemas.openxmlformats.org/officeDocument/2006/relationships/hyperlink" Target="http://rsc.byu.edu/archived/joseph-smith-and-doctrinal-restoration/16-%E2%80%9C-thy-days-may-be-prolonged%E2%80%9D-attempts-life-joseph" TargetMode="External"/><Relationship Id="rId32" Type="http://schemas.openxmlformats.org/officeDocument/2006/relationships/hyperlink" Target="http://rsc.byu.edu/archived/joseph-smith-and-doctrinal-restoration/24-joseph-smith%E2%80%99s-restoration-eternal-roles-husband-" TargetMode="External"/><Relationship Id="rId5" Type="http://schemas.openxmlformats.org/officeDocument/2006/relationships/hyperlink" Target="http://rsc.byu.edu/archived/joseph-smith-and-doctrinal-restoration" TargetMode="External"/><Relationship Id="rId15" Type="http://schemas.openxmlformats.org/officeDocument/2006/relationships/hyperlink" Target="http://rsc.byu.edu/archived/joseph-smith-and-doctrinal-restoration/7-joseph-smith-and-restoration-temple-service" TargetMode="External"/><Relationship Id="rId23" Type="http://schemas.openxmlformats.org/officeDocument/2006/relationships/hyperlink" Target="http://rsc.byu.edu/archived/joseph-smith-and-doctrinal-restoration/15-restoration-new-and-everlasting-covenant-marriage" TargetMode="External"/><Relationship Id="rId28" Type="http://schemas.openxmlformats.org/officeDocument/2006/relationships/hyperlink" Target="http://rsc.byu.edu/archived/joseph-smith-and-doctrinal-restoration/20-what-if-there-were-no-joseph-smith-translation-bi" TargetMode="External"/><Relationship Id="rId10" Type="http://schemas.openxmlformats.org/officeDocument/2006/relationships/hyperlink" Target="http://rsc.byu.edu/archived/joseph-smith-and-doctrinal-restoration/2-continuing-program-prophet" TargetMode="External"/><Relationship Id="rId19" Type="http://schemas.openxmlformats.org/officeDocument/2006/relationships/hyperlink" Target="http://rsc.byu.edu/archived/joseph-smith-and-doctrinal-restoration/11-%E2%80%9Cmillions-shall-know-brother-joseph-again%E2%80%9D-joseph" TargetMode="External"/><Relationship Id="rId31" Type="http://schemas.openxmlformats.org/officeDocument/2006/relationships/hyperlink" Target="http://rsc.byu.edu/archived/joseph-smith-and-doctrinal-restoration/23-calling-twelve-apostles-and-seventy-1835" TargetMode="External"/><Relationship Id="rId4" Type="http://schemas.openxmlformats.org/officeDocument/2006/relationships/webSettings" Target="webSettings.xml"/><Relationship Id="rId9" Type="http://schemas.openxmlformats.org/officeDocument/2006/relationships/hyperlink" Target="http://rsc.byu.edu/archived/joseph-smith-and-doctrinal-restoration/1-impact-doctrinal-restoration-how-world-was-differe" TargetMode="External"/><Relationship Id="rId14" Type="http://schemas.openxmlformats.org/officeDocument/2006/relationships/hyperlink" Target="http://rsc.byu.edu/archived/joseph-smith-and-doctrinal-restoration/6-joseph-smith-and-abraham-lincoln" TargetMode="External"/><Relationship Id="rId22" Type="http://schemas.openxmlformats.org/officeDocument/2006/relationships/hyperlink" Target="http://rsc.byu.edu/archived/joseph-smith-and-doctrinal-restoration/14-scriptural-restoration" TargetMode="External"/><Relationship Id="rId27" Type="http://schemas.openxmlformats.org/officeDocument/2006/relationships/hyperlink" Target="http://rsc.byu.edu/archived/joseph-smith-and-doctrinal-restoration/19-prophet%E2%80%99s-%E2%80%9Cdaily-walk-and-conversation%E2%80%9D-three-wom" TargetMode="External"/><Relationship Id="rId30" Type="http://schemas.openxmlformats.org/officeDocument/2006/relationships/hyperlink" Target="http://rsc.byu.edu/archived/joseph-smith-and-doctrinal-restoration/22-%E2%80%9Cpraise-man%E2%80%9D-review-annual-joseph-smith-memo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7007</Words>
  <Characters>39942</Characters>
  <Application>Microsoft Office Word</Application>
  <DocSecurity>0</DocSecurity>
  <Lines>332</Lines>
  <Paragraphs>93</Paragraphs>
  <ScaleCrop>false</ScaleCrop>
  <Company/>
  <LinksUpToDate>false</LinksUpToDate>
  <CharactersWithSpaces>46856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2013-03-04T00:58:00Z</dcterms:created>
  <dcterms:modified xsi:type="dcterms:W3CDTF">2013-03-04T00:59:00Z</dcterms:modified>
</cp:coreProperties>
</file>